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E6" w:rsidRPr="00712978" w:rsidRDefault="00020FF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12978">
        <w:rPr>
          <w:rFonts w:ascii="Arial" w:hAnsi="Arial" w:cs="Arial"/>
          <w:sz w:val="20"/>
          <w:szCs w:val="20"/>
        </w:rPr>
        <w:t>Petycja</w:t>
      </w:r>
    </w:p>
    <w:p w:rsidR="001A030D" w:rsidRPr="00712978" w:rsidRDefault="001A030D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Warszawa 21.04.2010</w:t>
      </w:r>
    </w:p>
    <w:p w:rsidR="00DD556C" w:rsidRPr="00712978" w:rsidRDefault="00DD556C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Zagwarantowanie rodzicom możliwości szczepienia dzieci środkami niebudzącymi sprzeciwu sumienia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EA3D1B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Do:</w:t>
      </w:r>
    </w:p>
    <w:p w:rsidR="00DD556C" w:rsidRPr="00712978" w:rsidRDefault="006867CB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Minister Zdrowia,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koncerny farmaceutyczne</w:t>
      </w:r>
      <w:r w:rsidR="00AB5DB8" w:rsidRPr="00712978">
        <w:rPr>
          <w:rFonts w:ascii="Arial" w:hAnsi="Arial" w:cs="Arial"/>
          <w:sz w:val="20"/>
          <w:szCs w:val="20"/>
        </w:rPr>
        <w:t>:</w:t>
      </w:r>
      <w:r w:rsidRPr="007129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2978">
        <w:rPr>
          <w:rFonts w:ascii="Arial" w:hAnsi="Arial" w:cs="Arial"/>
          <w:sz w:val="20"/>
          <w:szCs w:val="20"/>
        </w:rPr>
        <w:t>Merck&amp;Co</w:t>
      </w:r>
      <w:proofErr w:type="spellEnd"/>
      <w:r w:rsidRPr="007129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2978">
        <w:rPr>
          <w:rFonts w:ascii="Arial" w:hAnsi="Arial" w:cs="Arial"/>
          <w:sz w:val="20"/>
          <w:szCs w:val="20"/>
        </w:rPr>
        <w:t>GlaxoSmithKline</w:t>
      </w:r>
      <w:proofErr w:type="spellEnd"/>
      <w:r w:rsidRPr="007129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030D" w:rsidRPr="00712978">
        <w:rPr>
          <w:rFonts w:ascii="Arial" w:hAnsi="Arial" w:cs="Arial"/>
          <w:sz w:val="20"/>
          <w:szCs w:val="20"/>
        </w:rPr>
        <w:t>Sanofi</w:t>
      </w:r>
      <w:proofErr w:type="spellEnd"/>
      <w:r w:rsidR="001A030D" w:rsidRPr="00712978">
        <w:rPr>
          <w:rFonts w:ascii="Arial" w:hAnsi="Arial" w:cs="Arial"/>
          <w:sz w:val="20"/>
          <w:szCs w:val="20"/>
        </w:rPr>
        <w:t xml:space="preserve"> Pasteur, </w:t>
      </w:r>
      <w:proofErr w:type="spellStart"/>
      <w:r w:rsidR="001A030D" w:rsidRPr="00712978">
        <w:rPr>
          <w:rFonts w:ascii="Arial" w:hAnsi="Arial" w:cs="Arial"/>
          <w:sz w:val="20"/>
          <w:szCs w:val="20"/>
        </w:rPr>
        <w:t>Aventis</w:t>
      </w:r>
      <w:proofErr w:type="spellEnd"/>
      <w:r w:rsidR="001A030D" w:rsidRPr="00712978">
        <w:rPr>
          <w:rFonts w:ascii="Arial" w:hAnsi="Arial" w:cs="Arial"/>
          <w:sz w:val="20"/>
          <w:szCs w:val="20"/>
        </w:rPr>
        <w:t xml:space="preserve"> Pasteur</w:t>
      </w:r>
    </w:p>
    <w:p w:rsidR="00DD556C" w:rsidRPr="00712978" w:rsidRDefault="00DD556C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7CB" w:rsidRPr="00712978" w:rsidRDefault="006867CB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Ministerstwo Zdrowia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ul. Miodowa 15,</w:t>
      </w:r>
      <w:r w:rsidR="006867CB" w:rsidRPr="00712978">
        <w:rPr>
          <w:rFonts w:ascii="Arial" w:hAnsi="Arial" w:cs="Arial"/>
          <w:sz w:val="20"/>
          <w:szCs w:val="20"/>
        </w:rPr>
        <w:t xml:space="preserve"> </w:t>
      </w:r>
      <w:r w:rsidRPr="00712978">
        <w:rPr>
          <w:rFonts w:ascii="Arial" w:hAnsi="Arial" w:cs="Arial"/>
          <w:sz w:val="20"/>
          <w:szCs w:val="20"/>
        </w:rPr>
        <w:t>00-952 Warszawa</w:t>
      </w:r>
    </w:p>
    <w:p w:rsidR="00B614E6" w:rsidRPr="00712978" w:rsidRDefault="00AC2FE8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[</w:t>
      </w:r>
      <w:r w:rsidR="006867CB" w:rsidRPr="00712978">
        <w:rPr>
          <w:rFonts w:ascii="Arial" w:hAnsi="Arial" w:cs="Arial"/>
          <w:sz w:val="20"/>
          <w:szCs w:val="20"/>
        </w:rPr>
        <w:t>22</w:t>
      </w:r>
      <w:r w:rsidRPr="00712978">
        <w:rPr>
          <w:rFonts w:ascii="Arial" w:hAnsi="Arial" w:cs="Arial"/>
          <w:sz w:val="20"/>
          <w:szCs w:val="20"/>
        </w:rPr>
        <w:t>]</w:t>
      </w:r>
      <w:r w:rsidR="006867CB" w:rsidRPr="00712978">
        <w:rPr>
          <w:rFonts w:ascii="Arial" w:hAnsi="Arial" w:cs="Arial"/>
          <w:sz w:val="20"/>
          <w:szCs w:val="20"/>
        </w:rPr>
        <w:t xml:space="preserve"> 634 96 00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kancelaria@mz.</w:t>
      </w:r>
      <w:r w:rsidR="006867CB" w:rsidRPr="00712978">
        <w:rPr>
          <w:rFonts w:ascii="Arial" w:hAnsi="Arial" w:cs="Arial"/>
          <w:sz w:val="20"/>
          <w:szCs w:val="20"/>
        </w:rPr>
        <w:t>gov.pl, kancelaria-mz@mz.gov.pl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Wiemy dobrze jak ważną rolę w ochronie zdrowia dzieci pełnią szczepienia i rozumiemy nasz rodzicielski obowiązek, aby poddawać je szczepieniom, zgodnie z Obowiązkowym Kalendarzem Szczepień.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Niestety, na jego liście znajdują się preparaty budzące sprzeciw naszego sumienia, gdyż wytworzone zostały w oparciu o komórki pochodzące z ciał dzieci, które s</w:t>
      </w:r>
      <w:r w:rsidR="00AC2FE8" w:rsidRPr="00712978">
        <w:rPr>
          <w:rFonts w:ascii="Arial" w:hAnsi="Arial" w:cs="Arial"/>
          <w:sz w:val="20"/>
          <w:szCs w:val="20"/>
        </w:rPr>
        <w:t>traciły życie w wyniku aborcji [</w:t>
      </w:r>
      <w:r w:rsidRPr="00712978">
        <w:rPr>
          <w:rFonts w:ascii="Arial" w:hAnsi="Arial" w:cs="Arial"/>
          <w:sz w:val="20"/>
          <w:szCs w:val="20"/>
        </w:rPr>
        <w:t>linie komórkowe MRC-5 i WI-38</w:t>
      </w:r>
      <w:r w:rsidR="00AC2FE8" w:rsidRPr="00712978">
        <w:rPr>
          <w:rFonts w:ascii="Arial" w:hAnsi="Arial" w:cs="Arial"/>
          <w:sz w:val="20"/>
          <w:szCs w:val="20"/>
        </w:rPr>
        <w:t>]</w:t>
      </w:r>
      <w:r w:rsidRPr="00712978">
        <w:rPr>
          <w:rFonts w:ascii="Arial" w:hAnsi="Arial" w:cs="Arial"/>
          <w:sz w:val="20"/>
          <w:szCs w:val="20"/>
        </w:rPr>
        <w:t>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Chodzi o potrójnie skojarzoną szczepionkę przeciwko śwince, różyczce i odrze, stosowaną w 13-tym miesiącu i</w:t>
      </w:r>
      <w:r w:rsidR="00AC2FE8" w:rsidRPr="00712978">
        <w:rPr>
          <w:rFonts w:ascii="Arial" w:hAnsi="Arial" w:cs="Arial"/>
          <w:sz w:val="20"/>
          <w:szCs w:val="20"/>
        </w:rPr>
        <w:t xml:space="preserve"> dziesiątym roku życia dziecka [</w:t>
      </w:r>
      <w:proofErr w:type="spellStart"/>
      <w:r w:rsidRPr="00712978">
        <w:rPr>
          <w:rFonts w:ascii="Arial" w:hAnsi="Arial" w:cs="Arial"/>
          <w:sz w:val="20"/>
          <w:szCs w:val="20"/>
        </w:rPr>
        <w:t>Priorix</w:t>
      </w:r>
      <w:proofErr w:type="spellEnd"/>
      <w:r w:rsidRPr="00712978">
        <w:rPr>
          <w:rFonts w:ascii="Arial" w:hAnsi="Arial" w:cs="Arial"/>
          <w:sz w:val="20"/>
          <w:szCs w:val="20"/>
        </w:rPr>
        <w:t xml:space="preserve"> lub MMR II</w:t>
      </w:r>
      <w:r w:rsidR="00AC2FE8" w:rsidRPr="00712978">
        <w:rPr>
          <w:rFonts w:ascii="Arial" w:hAnsi="Arial" w:cs="Arial"/>
          <w:sz w:val="20"/>
          <w:szCs w:val="20"/>
        </w:rPr>
        <w:t>]</w:t>
      </w:r>
      <w:r w:rsidRPr="00712978">
        <w:rPr>
          <w:rFonts w:ascii="Arial" w:hAnsi="Arial" w:cs="Arial"/>
          <w:sz w:val="20"/>
          <w:szCs w:val="20"/>
        </w:rPr>
        <w:t xml:space="preserve">, oraz o doustną szczepionkę przeciwko </w:t>
      </w:r>
      <w:proofErr w:type="spellStart"/>
      <w:r w:rsidRPr="00712978">
        <w:rPr>
          <w:rFonts w:ascii="Arial" w:hAnsi="Arial" w:cs="Arial"/>
          <w:sz w:val="20"/>
          <w:szCs w:val="20"/>
        </w:rPr>
        <w:t>poliomyelitis</w:t>
      </w:r>
      <w:proofErr w:type="spellEnd"/>
      <w:r w:rsidRPr="00712978">
        <w:rPr>
          <w:rFonts w:ascii="Arial" w:hAnsi="Arial" w:cs="Arial"/>
          <w:sz w:val="20"/>
          <w:szCs w:val="20"/>
        </w:rPr>
        <w:t xml:space="preserve">, stosowaną w szóstym roku </w:t>
      </w:r>
      <w:r w:rsidR="00AC2FE8" w:rsidRPr="00712978">
        <w:rPr>
          <w:rFonts w:ascii="Arial" w:hAnsi="Arial" w:cs="Arial"/>
          <w:sz w:val="20"/>
          <w:szCs w:val="20"/>
        </w:rPr>
        <w:t>życia dziecka [</w:t>
      </w:r>
      <w:r w:rsidRPr="00712978">
        <w:rPr>
          <w:rFonts w:ascii="Arial" w:hAnsi="Arial" w:cs="Arial"/>
          <w:sz w:val="20"/>
          <w:szCs w:val="20"/>
        </w:rPr>
        <w:t xml:space="preserve">Polio Sabin </w:t>
      </w:r>
      <w:proofErr w:type="spellStart"/>
      <w:r w:rsidRPr="00712978">
        <w:rPr>
          <w:rFonts w:ascii="Arial" w:hAnsi="Arial" w:cs="Arial"/>
          <w:sz w:val="20"/>
          <w:szCs w:val="20"/>
        </w:rPr>
        <w:t>Oral</w:t>
      </w:r>
      <w:proofErr w:type="spellEnd"/>
      <w:r w:rsidR="00AC2FE8" w:rsidRPr="00712978">
        <w:rPr>
          <w:rFonts w:ascii="Arial" w:hAnsi="Arial" w:cs="Arial"/>
          <w:sz w:val="20"/>
          <w:szCs w:val="20"/>
        </w:rPr>
        <w:t>]</w:t>
      </w:r>
      <w:r w:rsidRPr="00712978">
        <w:rPr>
          <w:rFonts w:ascii="Arial" w:hAnsi="Arial" w:cs="Arial"/>
          <w:sz w:val="20"/>
          <w:szCs w:val="20"/>
        </w:rPr>
        <w:t>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Uważamy, że każdy człowiek posiada niezbywalną godność istoty ludzkiej od chwili poczęcia do naturalnej śmierci. Aborcja jest świadomym i bezpośrednim zabójstwem niewinnej istoty ludzkiej w początkowym stadium jej życia a wykorzystywanie w ten sposób uzyskanych tkanek jest współudziałem w złu.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Na terenie RP nie są dostępne inne potrójnie skojarzone szczepionki przeciwko śwince, różyczce i odrze produkowane w sposób etyczny. Nie istnieje więc wobec nich żadna alternatywa.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Nie potrafimy się z tym faktem pogodzić, dlatego też: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Apelujemy do Ministra Zdrowia o: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Zagwarantowanie rodzicom możliwości szczepienia swoich dzieci środkami niebudzącymi sprzeciwu sumienia.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Rozpoczęcie rozmów z koncernami farmaceutycznymi na temat wyprodukowania nowych szczepionek, których wytwarzanie będzie w pełni uznawać godność każdej osoby ludzkiej od jej poczęcia i nie będzie sprzeczne z sumieniem wielu milionów pacjentów.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lastRenderedPageBreak/>
        <w:t>Zastąpienie w Kalendarzu Szczepień Ochronnych nieetycznej szczepionki prz</w:t>
      </w:r>
      <w:r w:rsidR="00AC2FE8" w:rsidRPr="00712978">
        <w:rPr>
          <w:rFonts w:ascii="Arial" w:hAnsi="Arial" w:cs="Arial"/>
          <w:sz w:val="20"/>
          <w:szCs w:val="20"/>
        </w:rPr>
        <w:t>eciwko chorobie Heinego Medina [</w:t>
      </w:r>
      <w:proofErr w:type="spellStart"/>
      <w:r w:rsidRPr="00712978">
        <w:rPr>
          <w:rFonts w:ascii="Arial" w:hAnsi="Arial" w:cs="Arial"/>
          <w:sz w:val="20"/>
          <w:szCs w:val="20"/>
        </w:rPr>
        <w:t>poliomyelitis</w:t>
      </w:r>
      <w:proofErr w:type="spellEnd"/>
      <w:r w:rsidR="00AC2FE8" w:rsidRPr="00712978">
        <w:rPr>
          <w:rFonts w:ascii="Arial" w:hAnsi="Arial" w:cs="Arial"/>
          <w:sz w:val="20"/>
          <w:szCs w:val="20"/>
        </w:rPr>
        <w:t xml:space="preserve">] - Polio Sabin </w:t>
      </w:r>
      <w:proofErr w:type="spellStart"/>
      <w:r w:rsidR="00AC2FE8" w:rsidRPr="00712978">
        <w:rPr>
          <w:rFonts w:ascii="Arial" w:hAnsi="Arial" w:cs="Arial"/>
          <w:sz w:val="20"/>
          <w:szCs w:val="20"/>
        </w:rPr>
        <w:t>Oral</w:t>
      </w:r>
      <w:proofErr w:type="spellEnd"/>
      <w:r w:rsidR="00AC2FE8" w:rsidRPr="00712978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12978">
        <w:rPr>
          <w:rFonts w:ascii="Arial" w:hAnsi="Arial" w:cs="Arial"/>
          <w:sz w:val="20"/>
          <w:szCs w:val="20"/>
        </w:rPr>
        <w:t>prod</w:t>
      </w:r>
      <w:proofErr w:type="spellEnd"/>
      <w:r w:rsidRPr="00712978">
        <w:rPr>
          <w:rFonts w:ascii="Arial" w:hAnsi="Arial" w:cs="Arial"/>
          <w:sz w:val="20"/>
          <w:szCs w:val="20"/>
        </w:rPr>
        <w:t>. GSK</w:t>
      </w:r>
      <w:r w:rsidR="00AC2FE8" w:rsidRPr="00712978">
        <w:rPr>
          <w:rFonts w:ascii="Arial" w:hAnsi="Arial" w:cs="Arial"/>
          <w:sz w:val="20"/>
          <w:szCs w:val="20"/>
        </w:rPr>
        <w:t>]</w:t>
      </w:r>
      <w:r w:rsidRPr="00712978">
        <w:rPr>
          <w:rFonts w:ascii="Arial" w:hAnsi="Arial" w:cs="Arial"/>
          <w:sz w:val="20"/>
          <w:szCs w:val="20"/>
        </w:rPr>
        <w:t xml:space="preserve"> jej etycznym odpowiednikiem.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Zapewnienie we wszystkich punktach szczepień dostępu do jasnej informacji na temat pochodzenia linii WI-38 i MRC-5 wykorzystywanych do pr</w:t>
      </w:r>
      <w:r w:rsidR="00AC2FE8" w:rsidRPr="00712978">
        <w:rPr>
          <w:rFonts w:ascii="Arial" w:hAnsi="Arial" w:cs="Arial"/>
          <w:sz w:val="20"/>
          <w:szCs w:val="20"/>
        </w:rPr>
        <w:t>odukcji niektórych szczepionek [</w:t>
      </w:r>
      <w:r w:rsidRPr="00712978">
        <w:rPr>
          <w:rFonts w:ascii="Arial" w:hAnsi="Arial" w:cs="Arial"/>
          <w:sz w:val="20"/>
          <w:szCs w:val="20"/>
        </w:rPr>
        <w:t xml:space="preserve">linie pochodzące z tkanek </w:t>
      </w:r>
      <w:proofErr w:type="spellStart"/>
      <w:r w:rsidRPr="00712978">
        <w:rPr>
          <w:rFonts w:ascii="Arial" w:hAnsi="Arial" w:cs="Arial"/>
          <w:sz w:val="20"/>
          <w:szCs w:val="20"/>
        </w:rPr>
        <w:t>poaborcyjnych</w:t>
      </w:r>
      <w:proofErr w:type="spellEnd"/>
      <w:r w:rsidR="00AC2FE8" w:rsidRPr="00712978">
        <w:rPr>
          <w:rFonts w:ascii="Arial" w:hAnsi="Arial" w:cs="Arial"/>
          <w:sz w:val="20"/>
          <w:szCs w:val="20"/>
        </w:rPr>
        <w:t>]</w:t>
      </w:r>
      <w:r w:rsidRPr="00712978">
        <w:rPr>
          <w:rFonts w:ascii="Arial" w:hAnsi="Arial" w:cs="Arial"/>
          <w:sz w:val="20"/>
          <w:szCs w:val="20"/>
        </w:rPr>
        <w:t>.</w:t>
      </w:r>
    </w:p>
    <w:p w:rsidR="002816A6" w:rsidRPr="00712978" w:rsidRDefault="002816A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Informacja zawarta w ulotkach szczepionek, że są to komórki pochodzenia płodowego, jest daleko niewystarczająca i część osób może czuć się słusznie oburzona, że w sposób nieświadomy skorzystała z tych preparatów.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12978">
        <w:rPr>
          <w:rFonts w:ascii="Arial" w:hAnsi="Arial" w:cs="Arial"/>
          <w:sz w:val="20"/>
          <w:szCs w:val="20"/>
        </w:rPr>
        <w:t>Apelujem</w:t>
      </w:r>
      <w:r w:rsidR="007A3862" w:rsidRPr="00712978">
        <w:rPr>
          <w:rFonts w:ascii="Arial" w:hAnsi="Arial" w:cs="Arial"/>
          <w:sz w:val="20"/>
          <w:szCs w:val="20"/>
        </w:rPr>
        <w:t>y do koncernów farmaceutycznych</w:t>
      </w:r>
      <w:r w:rsidR="00EE1E4F" w:rsidRPr="00712978">
        <w:rPr>
          <w:rFonts w:ascii="Arial" w:hAnsi="Arial" w:cs="Arial"/>
          <w:sz w:val="20"/>
          <w:szCs w:val="20"/>
        </w:rPr>
        <w:t>:</w:t>
      </w:r>
      <w:r w:rsidR="007A3862" w:rsidRPr="007129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2978">
        <w:rPr>
          <w:rFonts w:ascii="Arial" w:hAnsi="Arial" w:cs="Arial"/>
          <w:sz w:val="20"/>
          <w:szCs w:val="20"/>
        </w:rPr>
        <w:t>Merck&amp;Co</w:t>
      </w:r>
      <w:proofErr w:type="spellEnd"/>
      <w:r w:rsidRPr="00712978">
        <w:rPr>
          <w:rFonts w:ascii="Arial" w:hAnsi="Arial" w:cs="Arial"/>
          <w:sz w:val="20"/>
          <w:szCs w:val="20"/>
        </w:rPr>
        <w:t xml:space="preserve">. </w:t>
      </w:r>
      <w:r w:rsidR="00AC2FE8" w:rsidRPr="00712978">
        <w:rPr>
          <w:rFonts w:ascii="Arial" w:hAnsi="Arial" w:cs="Arial"/>
          <w:sz w:val="20"/>
          <w:szCs w:val="20"/>
          <w:lang w:val="en-US"/>
        </w:rPr>
        <w:t>[</w:t>
      </w:r>
      <w:r w:rsidRPr="00712978">
        <w:rPr>
          <w:rFonts w:ascii="Arial" w:hAnsi="Arial" w:cs="Arial"/>
          <w:sz w:val="20"/>
          <w:szCs w:val="20"/>
          <w:lang w:val="en-US"/>
        </w:rPr>
        <w:t>MSD</w:t>
      </w:r>
      <w:r w:rsidR="00AC2FE8" w:rsidRPr="00712978">
        <w:rPr>
          <w:rFonts w:ascii="Arial" w:hAnsi="Arial" w:cs="Arial"/>
          <w:sz w:val="20"/>
          <w:szCs w:val="20"/>
          <w:lang w:val="en-US"/>
        </w:rPr>
        <w:t>]</w:t>
      </w:r>
      <w:r w:rsidRPr="00712978">
        <w:rPr>
          <w:rFonts w:ascii="Arial" w:hAnsi="Arial" w:cs="Arial"/>
          <w:sz w:val="20"/>
          <w:szCs w:val="20"/>
          <w:lang w:val="en-US"/>
        </w:rPr>
        <w:t>, GlaxoSmithKline, Sanofi Pasteur, Aventis Pasteur</w:t>
      </w:r>
      <w:r w:rsidR="005B6DA9" w:rsidRPr="00712978">
        <w:rPr>
          <w:rFonts w:ascii="Arial" w:hAnsi="Arial" w:cs="Arial"/>
          <w:sz w:val="20"/>
          <w:szCs w:val="20"/>
          <w:lang w:val="en-US"/>
        </w:rPr>
        <w:t xml:space="preserve"> o: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614E6" w:rsidRPr="00712978" w:rsidRDefault="005B6DA9" w:rsidP="007129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R</w:t>
      </w:r>
      <w:r w:rsidR="00B614E6" w:rsidRPr="00712978">
        <w:rPr>
          <w:rFonts w:ascii="Arial" w:hAnsi="Arial" w:cs="Arial"/>
          <w:sz w:val="20"/>
          <w:szCs w:val="20"/>
        </w:rPr>
        <w:t xml:space="preserve">ozpoczęcie produkcji nowych szczepionek, alternatywnych do tych wytworzonych w oparciu o nieetyczne linie komórkowe MRC-5 i WI-38, których pochodzenie będzie w pełni szanować godność każdej istoty ludzkiej od jej poczęcia i nie będzie sprzeczne z sumieniem wielu milionów pacjentów. W szczególności apelujemy o wytworzenie nowych szczepionek przeciwko odrze, różyczce, śwince, </w:t>
      </w:r>
      <w:r w:rsidR="00AC2FE8" w:rsidRPr="00712978">
        <w:rPr>
          <w:rFonts w:ascii="Arial" w:hAnsi="Arial" w:cs="Arial"/>
          <w:sz w:val="20"/>
          <w:szCs w:val="20"/>
        </w:rPr>
        <w:t>ospie wietrznej oraz żółtaczce [</w:t>
      </w:r>
      <w:r w:rsidR="00B614E6" w:rsidRPr="00712978">
        <w:rPr>
          <w:rFonts w:ascii="Arial" w:hAnsi="Arial" w:cs="Arial"/>
          <w:sz w:val="20"/>
          <w:szCs w:val="20"/>
        </w:rPr>
        <w:t>wirusowemu zapaleniu wątroby typu A</w:t>
      </w:r>
      <w:r w:rsidR="00AC2FE8" w:rsidRPr="00712978">
        <w:rPr>
          <w:rFonts w:ascii="Arial" w:hAnsi="Arial" w:cs="Arial"/>
          <w:sz w:val="20"/>
          <w:szCs w:val="20"/>
        </w:rPr>
        <w:t>]</w:t>
      </w:r>
      <w:r w:rsidR="00B614E6" w:rsidRPr="00712978">
        <w:rPr>
          <w:rFonts w:ascii="Arial" w:hAnsi="Arial" w:cs="Arial"/>
          <w:sz w:val="20"/>
          <w:szCs w:val="20"/>
        </w:rPr>
        <w:t>, dla których nie ma obecnie etycznych alternatyw.</w:t>
      </w:r>
    </w:p>
    <w:p w:rsidR="00B614E6" w:rsidRPr="00712978" w:rsidRDefault="00B614E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Zawarcie w ulotkach dołączanych do szczepionek wytworzonych na bazie linii komórkowych WI-38 i MRC-5 jasnej informacj</w:t>
      </w:r>
      <w:r w:rsidR="00AC2FE8" w:rsidRPr="00712978">
        <w:rPr>
          <w:rFonts w:ascii="Arial" w:hAnsi="Arial" w:cs="Arial"/>
          <w:sz w:val="20"/>
          <w:szCs w:val="20"/>
        </w:rPr>
        <w:t>i na temat ich pochodzenia [</w:t>
      </w:r>
      <w:r w:rsidRPr="00712978">
        <w:rPr>
          <w:rFonts w:ascii="Arial" w:hAnsi="Arial" w:cs="Arial"/>
          <w:sz w:val="20"/>
          <w:szCs w:val="20"/>
        </w:rPr>
        <w:t xml:space="preserve">linie utworzone z tkanek </w:t>
      </w:r>
      <w:proofErr w:type="spellStart"/>
      <w:r w:rsidRPr="00712978">
        <w:rPr>
          <w:rFonts w:ascii="Arial" w:hAnsi="Arial" w:cs="Arial"/>
          <w:sz w:val="20"/>
          <w:szCs w:val="20"/>
        </w:rPr>
        <w:t>poaborcyjnych</w:t>
      </w:r>
      <w:proofErr w:type="spellEnd"/>
      <w:r w:rsidR="00AC2FE8" w:rsidRPr="00712978">
        <w:rPr>
          <w:rFonts w:ascii="Arial" w:hAnsi="Arial" w:cs="Arial"/>
          <w:sz w:val="20"/>
          <w:szCs w:val="20"/>
        </w:rPr>
        <w:t>]</w:t>
      </w:r>
      <w:r w:rsidRPr="00712978">
        <w:rPr>
          <w:rFonts w:ascii="Arial" w:hAnsi="Arial" w:cs="Arial"/>
          <w:sz w:val="20"/>
          <w:szCs w:val="20"/>
        </w:rPr>
        <w:t>.</w:t>
      </w:r>
    </w:p>
    <w:p w:rsidR="002816A6" w:rsidRPr="00712978" w:rsidRDefault="002816A6" w:rsidP="0071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Informacja zawarta w ulotkach tych szczepionek, że są to komórki pochodzenia płodowego, jest dalece niewystarczająca i część osób może czuć się słusznie oburzona, że w sposób nieświadomy skorzystała z tych preparatów.</w:t>
      </w:r>
    </w:p>
    <w:p w:rsidR="00B614E6" w:rsidRPr="00712978" w:rsidRDefault="00B614E6" w:rsidP="00712978">
      <w:pPr>
        <w:tabs>
          <w:tab w:val="left" w:pos="396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4E6" w:rsidRPr="00712978" w:rsidRDefault="00B614E6" w:rsidP="007129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978">
        <w:rPr>
          <w:rFonts w:ascii="Arial" w:hAnsi="Arial" w:cs="Arial"/>
          <w:sz w:val="20"/>
          <w:szCs w:val="20"/>
        </w:rPr>
        <w:t>Podjęcie starań o przedłużenie pozwolenia na dopuszczenie do obrotu etycznej szczepi</w:t>
      </w:r>
      <w:r w:rsidR="00AC2FE8" w:rsidRPr="00712978">
        <w:rPr>
          <w:rFonts w:ascii="Arial" w:hAnsi="Arial" w:cs="Arial"/>
          <w:sz w:val="20"/>
          <w:szCs w:val="20"/>
        </w:rPr>
        <w:t xml:space="preserve">onki przeciwko śwince </w:t>
      </w:r>
      <w:proofErr w:type="spellStart"/>
      <w:r w:rsidR="00AC2FE8" w:rsidRPr="00712978">
        <w:rPr>
          <w:rFonts w:ascii="Arial" w:hAnsi="Arial" w:cs="Arial"/>
          <w:sz w:val="20"/>
          <w:szCs w:val="20"/>
        </w:rPr>
        <w:t>Mumpsvax</w:t>
      </w:r>
      <w:proofErr w:type="spellEnd"/>
      <w:r w:rsidR="00AC2FE8" w:rsidRPr="00712978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12978">
        <w:rPr>
          <w:rFonts w:ascii="Arial" w:hAnsi="Arial" w:cs="Arial"/>
          <w:sz w:val="20"/>
          <w:szCs w:val="20"/>
        </w:rPr>
        <w:t>Merck</w:t>
      </w:r>
      <w:proofErr w:type="spellEnd"/>
      <w:r w:rsidRPr="00712978">
        <w:rPr>
          <w:rFonts w:ascii="Arial" w:hAnsi="Arial" w:cs="Arial"/>
          <w:sz w:val="20"/>
          <w:szCs w:val="20"/>
        </w:rPr>
        <w:t xml:space="preserve"> Sharp &amp; </w:t>
      </w:r>
      <w:proofErr w:type="spellStart"/>
      <w:r w:rsidRPr="00712978">
        <w:rPr>
          <w:rFonts w:ascii="Arial" w:hAnsi="Arial" w:cs="Arial"/>
          <w:sz w:val="20"/>
          <w:szCs w:val="20"/>
        </w:rPr>
        <w:t>Dohme</w:t>
      </w:r>
      <w:proofErr w:type="spellEnd"/>
      <w:r w:rsidR="00AC2FE8" w:rsidRPr="00712978">
        <w:rPr>
          <w:rFonts w:ascii="Arial" w:hAnsi="Arial" w:cs="Arial"/>
          <w:sz w:val="20"/>
          <w:szCs w:val="20"/>
        </w:rPr>
        <w:t xml:space="preserve">] oraz przeciwko odrze </w:t>
      </w:r>
      <w:proofErr w:type="spellStart"/>
      <w:r w:rsidR="00AC2FE8" w:rsidRPr="00712978">
        <w:rPr>
          <w:rFonts w:ascii="Arial" w:hAnsi="Arial" w:cs="Arial"/>
          <w:sz w:val="20"/>
          <w:szCs w:val="20"/>
        </w:rPr>
        <w:t>Rouvax</w:t>
      </w:r>
      <w:proofErr w:type="spellEnd"/>
      <w:r w:rsidR="00AC2FE8" w:rsidRPr="00712978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12978">
        <w:rPr>
          <w:rFonts w:ascii="Arial" w:hAnsi="Arial" w:cs="Arial"/>
          <w:sz w:val="20"/>
          <w:szCs w:val="20"/>
        </w:rPr>
        <w:t>Aventis</w:t>
      </w:r>
      <w:proofErr w:type="spellEnd"/>
      <w:r w:rsidRPr="00712978">
        <w:rPr>
          <w:rFonts w:ascii="Arial" w:hAnsi="Arial" w:cs="Arial"/>
          <w:sz w:val="20"/>
          <w:szCs w:val="20"/>
        </w:rPr>
        <w:t xml:space="preserve"> Pasteur</w:t>
      </w:r>
      <w:r w:rsidR="00AC2FE8" w:rsidRPr="00712978">
        <w:rPr>
          <w:rFonts w:ascii="Arial" w:hAnsi="Arial" w:cs="Arial"/>
          <w:sz w:val="20"/>
          <w:szCs w:val="20"/>
        </w:rPr>
        <w:t>]</w:t>
      </w:r>
      <w:r w:rsidRPr="00712978">
        <w:rPr>
          <w:rFonts w:ascii="Arial" w:hAnsi="Arial" w:cs="Arial"/>
          <w:sz w:val="20"/>
          <w:szCs w:val="20"/>
        </w:rPr>
        <w:t>.</w:t>
      </w:r>
      <w:bookmarkEnd w:id="0"/>
    </w:p>
    <w:sectPr w:rsidR="00B614E6" w:rsidRPr="00712978" w:rsidSect="0054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67" w:rsidRDefault="00257167" w:rsidP="00BA4739">
      <w:pPr>
        <w:spacing w:after="0" w:line="240" w:lineRule="auto"/>
      </w:pPr>
      <w:r>
        <w:separator/>
      </w:r>
    </w:p>
  </w:endnote>
  <w:endnote w:type="continuationSeparator" w:id="0">
    <w:p w:rsidR="00257167" w:rsidRDefault="00257167" w:rsidP="00BA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39" w:rsidRDefault="00BA4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39" w:rsidRPr="00BA4739" w:rsidRDefault="00BA4739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39" w:rsidRDefault="00BA4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67" w:rsidRDefault="00257167" w:rsidP="00BA4739">
      <w:pPr>
        <w:spacing w:after="0" w:line="240" w:lineRule="auto"/>
      </w:pPr>
      <w:r>
        <w:separator/>
      </w:r>
    </w:p>
  </w:footnote>
  <w:footnote w:type="continuationSeparator" w:id="0">
    <w:p w:rsidR="00257167" w:rsidRDefault="00257167" w:rsidP="00BA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39" w:rsidRDefault="00BA4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39" w:rsidRPr="00BA4739" w:rsidRDefault="00BA4739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39" w:rsidRDefault="00BA47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E50"/>
    <w:multiLevelType w:val="hybridMultilevel"/>
    <w:tmpl w:val="B6E02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FE4D93"/>
    <w:multiLevelType w:val="hybridMultilevel"/>
    <w:tmpl w:val="3D3A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78"/>
    <w:rsid w:val="00020FF6"/>
    <w:rsid w:val="00033D5B"/>
    <w:rsid w:val="000F4E34"/>
    <w:rsid w:val="001A030D"/>
    <w:rsid w:val="001F755B"/>
    <w:rsid w:val="0021504B"/>
    <w:rsid w:val="00257167"/>
    <w:rsid w:val="002816A6"/>
    <w:rsid w:val="002F5578"/>
    <w:rsid w:val="0036101C"/>
    <w:rsid w:val="004379D1"/>
    <w:rsid w:val="00540356"/>
    <w:rsid w:val="0057392B"/>
    <w:rsid w:val="005B6DA9"/>
    <w:rsid w:val="006867CB"/>
    <w:rsid w:val="00705F83"/>
    <w:rsid w:val="00712978"/>
    <w:rsid w:val="007A3862"/>
    <w:rsid w:val="007C7EB2"/>
    <w:rsid w:val="00842393"/>
    <w:rsid w:val="00882529"/>
    <w:rsid w:val="00924FFD"/>
    <w:rsid w:val="009C1C04"/>
    <w:rsid w:val="00AB5DB8"/>
    <w:rsid w:val="00AC2FE8"/>
    <w:rsid w:val="00B614E6"/>
    <w:rsid w:val="00BA4739"/>
    <w:rsid w:val="00C13A80"/>
    <w:rsid w:val="00DD556C"/>
    <w:rsid w:val="00E2578D"/>
    <w:rsid w:val="00EA3D1B"/>
    <w:rsid w:val="00EE1E4F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6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39"/>
  </w:style>
  <w:style w:type="paragraph" w:styleId="Stopka">
    <w:name w:val="footer"/>
    <w:basedOn w:val="Normalny"/>
    <w:link w:val="StopkaZnak"/>
    <w:uiPriority w:val="99"/>
    <w:unhideWhenUsed/>
    <w:rsid w:val="00BA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6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39"/>
  </w:style>
  <w:style w:type="paragraph" w:styleId="Stopka">
    <w:name w:val="footer"/>
    <w:basedOn w:val="Normalny"/>
    <w:link w:val="StopkaZnak"/>
    <w:uiPriority w:val="99"/>
    <w:unhideWhenUsed/>
    <w:rsid w:val="00BA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51</cp:revision>
  <dcterms:created xsi:type="dcterms:W3CDTF">2018-07-05T14:57:00Z</dcterms:created>
  <dcterms:modified xsi:type="dcterms:W3CDTF">2018-09-01T14:44:00Z</dcterms:modified>
</cp:coreProperties>
</file>