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00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1158A">
        <w:rPr>
          <w:rFonts w:ascii="Arial" w:hAnsi="Arial" w:cs="Arial"/>
          <w:sz w:val="20"/>
          <w:szCs w:val="20"/>
        </w:rPr>
        <w:t>Ministerstwo Zdrowia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Departament Matki i Dziecka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D88" w:rsidRPr="00D1158A" w:rsidRDefault="002426D3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Warszawa, 24 SIE. 2018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MDP.073.6.2018.JKU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D88" w:rsidRPr="00D1158A" w:rsidRDefault="00DC7013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Pani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Magdalena Kaliszuk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Pan</w:t>
      </w:r>
    </w:p>
    <w:p w:rsidR="00455D88" w:rsidRPr="00D1158A" w:rsidRDefault="004F4D4A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Andrzej N</w:t>
      </w:r>
      <w:r w:rsidR="00455D88" w:rsidRPr="00D1158A">
        <w:rPr>
          <w:rFonts w:ascii="Arial" w:hAnsi="Arial" w:cs="Arial"/>
          <w:sz w:val="20"/>
          <w:szCs w:val="20"/>
        </w:rPr>
        <w:t>agórko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/Szanowni Państwo!/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W odpowiedzi na pismo w sprawie przygotowania przez Ministra Zdrowia rzeczowego i konstruktywnego ro</w:t>
      </w:r>
      <w:r w:rsidR="005E70D7" w:rsidRPr="00D1158A">
        <w:rPr>
          <w:rFonts w:ascii="Arial" w:hAnsi="Arial" w:cs="Arial"/>
          <w:sz w:val="20"/>
          <w:szCs w:val="20"/>
        </w:rPr>
        <w:t xml:space="preserve">związania problemu społecznego </w:t>
      </w:r>
      <w:r w:rsidRPr="00D1158A">
        <w:rPr>
          <w:rFonts w:ascii="Arial" w:hAnsi="Arial" w:cs="Arial"/>
          <w:sz w:val="20"/>
          <w:szCs w:val="20"/>
        </w:rPr>
        <w:t>szczepionek z</w:t>
      </w:r>
      <w:r w:rsidR="004F4D4A" w:rsidRPr="00D1158A">
        <w:rPr>
          <w:rFonts w:ascii="Arial" w:hAnsi="Arial" w:cs="Arial"/>
          <w:sz w:val="20"/>
          <w:szCs w:val="20"/>
        </w:rPr>
        <w:t xml:space="preserve"> aborcji, uprzejmie informuję, ż</w:t>
      </w:r>
      <w:r w:rsidRPr="00D1158A">
        <w:rPr>
          <w:rFonts w:ascii="Arial" w:hAnsi="Arial" w:cs="Arial"/>
          <w:sz w:val="20"/>
          <w:szCs w:val="20"/>
        </w:rPr>
        <w:t xml:space="preserve">e stanowisko Ministra Zdrowia w sprawie zostało wyrażone </w:t>
      </w:r>
      <w:r w:rsidR="006B5A4A" w:rsidRPr="00D1158A">
        <w:rPr>
          <w:rFonts w:ascii="Arial" w:hAnsi="Arial" w:cs="Arial"/>
          <w:sz w:val="20"/>
          <w:szCs w:val="20"/>
        </w:rPr>
        <w:t>w odpowiedzi Mini</w:t>
      </w:r>
      <w:r w:rsidRPr="00D1158A">
        <w:rPr>
          <w:rFonts w:ascii="Arial" w:hAnsi="Arial" w:cs="Arial"/>
          <w:sz w:val="20"/>
          <w:szCs w:val="20"/>
        </w:rPr>
        <w:t>stra Zdrowia na petycję przywołaną w Państwa wystąpieniu</w:t>
      </w:r>
      <w:r w:rsidR="006D2089" w:rsidRPr="00D1158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1158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http://www.bip.mz.gov.pl/petycje/petycja-w-sprawie-zagwarantowania-rodzicom-mozliwosci-szczepienia-dzieci-srodkami-niebudzacymi-sprzeciwu-sumienia/</w:t>
        </w:r>
      </w:hyperlink>
      <w:r w:rsidRPr="00D1158A">
        <w:rPr>
          <w:rFonts w:ascii="Arial" w:hAnsi="Arial" w:cs="Arial"/>
          <w:sz w:val="20"/>
          <w:szCs w:val="20"/>
        </w:rPr>
        <w:t>.</w:t>
      </w:r>
    </w:p>
    <w:p w:rsidR="00455D88" w:rsidRPr="00D1158A" w:rsidRDefault="00455D88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Jednocześnie informuję, że w Polsce nie ma zarejestrowanych szczepionek przeciwko odrze, śwince i różyczc</w:t>
      </w:r>
      <w:r w:rsidR="006B5A4A" w:rsidRPr="00D1158A">
        <w:rPr>
          <w:rFonts w:ascii="Arial" w:hAnsi="Arial" w:cs="Arial"/>
          <w:sz w:val="20"/>
          <w:szCs w:val="20"/>
        </w:rPr>
        <w:t>e, ospie wiecznej oraz wirusowem</w:t>
      </w:r>
      <w:r w:rsidRPr="00D1158A">
        <w:rPr>
          <w:rFonts w:ascii="Arial" w:hAnsi="Arial" w:cs="Arial"/>
          <w:sz w:val="20"/>
          <w:szCs w:val="20"/>
        </w:rPr>
        <w:t>u zapaleniu wątroby typu A</w:t>
      </w:r>
      <w:r w:rsidR="006B5A4A" w:rsidRPr="00D1158A">
        <w:rPr>
          <w:rFonts w:ascii="Arial" w:hAnsi="Arial" w:cs="Arial"/>
          <w:sz w:val="20"/>
          <w:szCs w:val="20"/>
        </w:rPr>
        <w:t>, które wytworzono bez wykorzystania diploidalnych linii komórek zarodka ludzkiego.</w:t>
      </w:r>
    </w:p>
    <w:p w:rsidR="006B5A4A" w:rsidRPr="00D1158A" w:rsidRDefault="006B5A4A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Na podstawie informacji uzyskanej z Urzędu Produktów Le</w:t>
      </w:r>
      <w:r w:rsidR="00E60718" w:rsidRPr="00D1158A">
        <w:rPr>
          <w:rFonts w:ascii="Arial" w:hAnsi="Arial" w:cs="Arial"/>
          <w:sz w:val="20"/>
          <w:szCs w:val="20"/>
        </w:rPr>
        <w:t>czniczych Wyrobów Medycznych i P</w:t>
      </w:r>
      <w:r w:rsidRPr="00D1158A">
        <w:rPr>
          <w:rFonts w:ascii="Arial" w:hAnsi="Arial" w:cs="Arial"/>
          <w:sz w:val="20"/>
          <w:szCs w:val="20"/>
        </w:rPr>
        <w:t>roduktów Biobójczych, właściwy urząd nie posiada danych dotyczących dostępności na świe</w:t>
      </w:r>
      <w:r w:rsidR="000303B6" w:rsidRPr="00D1158A">
        <w:rPr>
          <w:rFonts w:ascii="Arial" w:hAnsi="Arial" w:cs="Arial"/>
          <w:sz w:val="20"/>
          <w:szCs w:val="20"/>
        </w:rPr>
        <w:t>cie szczepionek alternatywnych [</w:t>
      </w:r>
      <w:r w:rsidRPr="00D1158A">
        <w:rPr>
          <w:rFonts w:ascii="Arial" w:hAnsi="Arial" w:cs="Arial"/>
          <w:sz w:val="20"/>
          <w:szCs w:val="20"/>
        </w:rPr>
        <w:t xml:space="preserve">wytworzonych bez wykorzystania </w:t>
      </w:r>
      <w:r w:rsidR="004F4D4A" w:rsidRPr="00D1158A">
        <w:rPr>
          <w:rFonts w:ascii="Arial" w:hAnsi="Arial" w:cs="Arial"/>
          <w:sz w:val="20"/>
          <w:szCs w:val="20"/>
        </w:rPr>
        <w:t xml:space="preserve">ludzkich </w:t>
      </w:r>
      <w:r w:rsidRPr="00D1158A">
        <w:rPr>
          <w:rFonts w:ascii="Arial" w:hAnsi="Arial" w:cs="Arial"/>
          <w:sz w:val="20"/>
          <w:szCs w:val="20"/>
        </w:rPr>
        <w:t>linii komórek</w:t>
      </w:r>
      <w:r w:rsidR="000303B6" w:rsidRPr="00D1158A">
        <w:rPr>
          <w:rFonts w:ascii="Arial" w:hAnsi="Arial" w:cs="Arial"/>
          <w:sz w:val="20"/>
          <w:szCs w:val="20"/>
        </w:rPr>
        <w:t>]</w:t>
      </w:r>
      <w:r w:rsidRPr="00D1158A">
        <w:rPr>
          <w:rFonts w:ascii="Arial" w:hAnsi="Arial" w:cs="Arial"/>
          <w:sz w:val="20"/>
          <w:szCs w:val="20"/>
        </w:rPr>
        <w:t xml:space="preserve"> dla szczepionek stosowanych w Polsce w ramach realizacji Programu szczepień ochronnych </w:t>
      </w:r>
      <w:r w:rsidR="002C552C" w:rsidRPr="00D1158A">
        <w:rPr>
          <w:rFonts w:ascii="Arial" w:hAnsi="Arial" w:cs="Arial"/>
          <w:sz w:val="20"/>
          <w:szCs w:val="20"/>
        </w:rPr>
        <w:t>[</w:t>
      </w:r>
      <w:r w:rsidRPr="00D1158A">
        <w:rPr>
          <w:rFonts w:ascii="Arial" w:hAnsi="Arial" w:cs="Arial"/>
          <w:sz w:val="20"/>
          <w:szCs w:val="20"/>
        </w:rPr>
        <w:t>PSO</w:t>
      </w:r>
      <w:r w:rsidR="002C552C" w:rsidRPr="00D1158A">
        <w:rPr>
          <w:rFonts w:ascii="Arial" w:hAnsi="Arial" w:cs="Arial"/>
          <w:sz w:val="20"/>
          <w:szCs w:val="20"/>
        </w:rPr>
        <w:t>]</w:t>
      </w:r>
      <w:r w:rsidR="00511114" w:rsidRPr="00D1158A">
        <w:rPr>
          <w:rFonts w:ascii="Arial" w:hAnsi="Arial" w:cs="Arial"/>
          <w:sz w:val="20"/>
          <w:szCs w:val="20"/>
        </w:rPr>
        <w:t xml:space="preserve"> przeciwko odrze, śwince i różyczce i ospie wietrznej oraz w szczepieniach zalecanych wirusowemu zapaleniu wątroby typu A.</w:t>
      </w:r>
    </w:p>
    <w:p w:rsidR="003F3F85" w:rsidRPr="00D1158A" w:rsidRDefault="00511114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Szczepionki stosowane w realizacji programu szczepień ochronnych spełniają wymogi bezpieczeństwa i nie budzą zastrzeżeń medycznych. Stosowanie do celów naukowych oraz produkcji szczepionek linii komórkowych nie jest bowiem sprzeczne z ustawodawstwem Polski, innych krajów Unii Europejskiej oraz ustawodawstwem federalnym w Stanach Zjednoczonych. Użycie hodowli komórkowych, w tym komórek pochodzenia płodowego</w:t>
      </w:r>
      <w:r w:rsidR="008176E7" w:rsidRPr="00D1158A">
        <w:rPr>
          <w:rFonts w:ascii="Arial" w:hAnsi="Arial" w:cs="Arial"/>
          <w:sz w:val="20"/>
          <w:szCs w:val="20"/>
        </w:rPr>
        <w:t>,</w:t>
      </w:r>
      <w:r w:rsidRPr="00D1158A">
        <w:rPr>
          <w:rFonts w:ascii="Arial" w:hAnsi="Arial" w:cs="Arial"/>
          <w:sz w:val="20"/>
          <w:szCs w:val="20"/>
        </w:rPr>
        <w:t xml:space="preserve"> </w:t>
      </w:r>
      <w:r w:rsidR="008176E7" w:rsidRPr="00D1158A">
        <w:rPr>
          <w:rFonts w:ascii="Arial" w:hAnsi="Arial" w:cs="Arial"/>
          <w:sz w:val="20"/>
          <w:szCs w:val="20"/>
        </w:rPr>
        <w:t>do produkcji szczepionek jest</w:t>
      </w:r>
      <w:r w:rsidR="003F3F85" w:rsidRPr="00D1158A">
        <w:rPr>
          <w:rFonts w:ascii="Arial" w:hAnsi="Arial" w:cs="Arial"/>
          <w:sz w:val="20"/>
          <w:szCs w:val="20"/>
        </w:rPr>
        <w:t xml:space="preserve"> akceptowane zaró</w:t>
      </w:r>
      <w:r w:rsidR="004F4D4A" w:rsidRPr="00D1158A">
        <w:rPr>
          <w:rFonts w:ascii="Arial" w:hAnsi="Arial" w:cs="Arial"/>
          <w:sz w:val="20"/>
          <w:szCs w:val="20"/>
        </w:rPr>
        <w:t>wno przez Ś</w:t>
      </w:r>
      <w:r w:rsidR="008176E7" w:rsidRPr="00D1158A">
        <w:rPr>
          <w:rFonts w:ascii="Arial" w:hAnsi="Arial" w:cs="Arial"/>
          <w:sz w:val="20"/>
          <w:szCs w:val="20"/>
        </w:rPr>
        <w:t>wiatową Organizację Zdrowia</w:t>
      </w:r>
      <w:r w:rsidR="003F3F85" w:rsidRPr="00D1158A">
        <w:rPr>
          <w:rFonts w:ascii="Arial" w:hAnsi="Arial" w:cs="Arial"/>
          <w:sz w:val="20"/>
          <w:szCs w:val="20"/>
        </w:rPr>
        <w:t>, jak też stosującą bardzo rygorystyczne kryteria dopuszczenia do obrotu na rynek USA</w:t>
      </w:r>
      <w:r w:rsidR="006D2089" w:rsidRPr="00D1158A">
        <w:rPr>
          <w:rFonts w:ascii="Arial" w:hAnsi="Arial" w:cs="Arial"/>
          <w:sz w:val="20"/>
          <w:szCs w:val="20"/>
        </w:rPr>
        <w:t>,</w:t>
      </w:r>
      <w:r w:rsidR="003F3F85" w:rsidRPr="00D1158A">
        <w:rPr>
          <w:rFonts w:ascii="Arial" w:hAnsi="Arial" w:cs="Arial"/>
          <w:sz w:val="20"/>
          <w:szCs w:val="20"/>
        </w:rPr>
        <w:t xml:space="preserve"> Amerykańską Agencję do spraw Żywn</w:t>
      </w:r>
      <w:r w:rsidR="002C552C" w:rsidRPr="00D1158A">
        <w:rPr>
          <w:rFonts w:ascii="Arial" w:hAnsi="Arial" w:cs="Arial"/>
          <w:sz w:val="20"/>
          <w:szCs w:val="20"/>
        </w:rPr>
        <w:t xml:space="preserve">ości i Leków [ang. Food and </w:t>
      </w:r>
      <w:proofErr w:type="spellStart"/>
      <w:r w:rsidR="002C552C" w:rsidRPr="00D1158A">
        <w:rPr>
          <w:rFonts w:ascii="Arial" w:hAnsi="Arial" w:cs="Arial"/>
          <w:sz w:val="20"/>
          <w:szCs w:val="20"/>
        </w:rPr>
        <w:t>Dru</w:t>
      </w:r>
      <w:r w:rsidR="006D2089" w:rsidRPr="00D1158A">
        <w:rPr>
          <w:rFonts w:ascii="Arial" w:hAnsi="Arial" w:cs="Arial"/>
          <w:sz w:val="20"/>
          <w:szCs w:val="20"/>
        </w:rPr>
        <w:t>g</w:t>
      </w:r>
      <w:proofErr w:type="spellEnd"/>
      <w:r w:rsidR="006D2089" w:rsidRPr="00D1158A">
        <w:rPr>
          <w:rFonts w:ascii="Arial" w:hAnsi="Arial" w:cs="Arial"/>
          <w:sz w:val="20"/>
          <w:szCs w:val="20"/>
        </w:rPr>
        <w:t xml:space="preserve"> </w:t>
      </w:r>
      <w:r w:rsidR="003F3F85" w:rsidRPr="00D1158A">
        <w:rPr>
          <w:rFonts w:ascii="Arial" w:hAnsi="Arial" w:cs="Arial"/>
          <w:sz w:val="20"/>
          <w:szCs w:val="20"/>
        </w:rPr>
        <w:t>Administration FDA</w:t>
      </w:r>
      <w:r w:rsidR="002C552C" w:rsidRPr="00D1158A">
        <w:rPr>
          <w:rFonts w:ascii="Arial" w:hAnsi="Arial" w:cs="Arial"/>
          <w:sz w:val="20"/>
          <w:szCs w:val="20"/>
        </w:rPr>
        <w:t>]</w:t>
      </w:r>
      <w:r w:rsidR="003F3F85" w:rsidRPr="00D1158A">
        <w:rPr>
          <w:rFonts w:ascii="Arial" w:hAnsi="Arial" w:cs="Arial"/>
          <w:sz w:val="20"/>
          <w:szCs w:val="20"/>
        </w:rPr>
        <w:t>. Obecnie nie ma jakichkolwiek podstaw do wycofania z obrotu i nie stosowania w Polsce zarejestrowanych szczepionek wytwarzanych z użyciem ludzkich komórek diploidalnych pochodzenia płodowego.</w:t>
      </w:r>
      <w:r w:rsidR="006D2089" w:rsidRPr="00D1158A">
        <w:rPr>
          <w:rFonts w:ascii="Arial" w:hAnsi="Arial" w:cs="Arial"/>
          <w:sz w:val="20"/>
          <w:szCs w:val="20"/>
        </w:rPr>
        <w:t xml:space="preserve"> </w:t>
      </w:r>
      <w:r w:rsidR="003F3F85" w:rsidRPr="00D1158A">
        <w:rPr>
          <w:rFonts w:ascii="Arial" w:hAnsi="Arial" w:cs="Arial"/>
          <w:sz w:val="20"/>
          <w:szCs w:val="20"/>
        </w:rPr>
        <w:t xml:space="preserve">Badania nad ich składem </w:t>
      </w:r>
      <w:r w:rsidR="00E60718" w:rsidRPr="00D1158A">
        <w:rPr>
          <w:rFonts w:ascii="Arial" w:hAnsi="Arial" w:cs="Arial"/>
          <w:sz w:val="20"/>
          <w:szCs w:val="20"/>
        </w:rPr>
        <w:t>o</w:t>
      </w:r>
      <w:r w:rsidR="003F3F85" w:rsidRPr="00D1158A">
        <w:rPr>
          <w:rFonts w:ascii="Arial" w:hAnsi="Arial" w:cs="Arial"/>
          <w:sz w:val="20"/>
          <w:szCs w:val="20"/>
        </w:rPr>
        <w:t>raz ich wpływem na organizm ludzki stanowią podstawę dopuszczenia ich do obrotu.</w:t>
      </w:r>
    </w:p>
    <w:p w:rsidR="009329F3" w:rsidRPr="00D1158A" w:rsidRDefault="003F3F85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 xml:space="preserve">Zgodnie z opisem prezentowanym w analizie prowadzonych w latach 60. XX wieku badań, hodowle komórkowe stosowane do wytwarzania szczepionek </w:t>
      </w:r>
      <w:r w:rsidR="006D2089" w:rsidRPr="00D1158A">
        <w:rPr>
          <w:rFonts w:ascii="Arial" w:hAnsi="Arial" w:cs="Arial"/>
          <w:sz w:val="20"/>
          <w:szCs w:val="20"/>
        </w:rPr>
        <w:t>przeciwko: róż</w:t>
      </w:r>
      <w:r w:rsidRPr="00D1158A">
        <w:rPr>
          <w:rFonts w:ascii="Arial" w:hAnsi="Arial" w:cs="Arial"/>
          <w:sz w:val="20"/>
          <w:szCs w:val="20"/>
        </w:rPr>
        <w:t>yczce, wirusowemu zapaleniu wątroby typu A oraz przeciwko ospie wietrznej są hodowlami pierwotnymi</w:t>
      </w:r>
      <w:r w:rsidR="009329F3" w:rsidRPr="00D1158A">
        <w:rPr>
          <w:rFonts w:ascii="Arial" w:hAnsi="Arial" w:cs="Arial"/>
          <w:sz w:val="20"/>
          <w:szCs w:val="20"/>
        </w:rPr>
        <w:t xml:space="preserve">, tj. nie pochodzą bezpośrednio z tkanek lecz są to linie komórkowe, które wywodzą się z pojedynczych komórek. Linie komórkowe przechowywane są w banku komórek i </w:t>
      </w:r>
      <w:r w:rsidR="0051645B" w:rsidRPr="00D1158A">
        <w:rPr>
          <w:rFonts w:ascii="Arial" w:hAnsi="Arial" w:cs="Arial"/>
          <w:sz w:val="20"/>
          <w:szCs w:val="20"/>
        </w:rPr>
        <w:t>podlegają ciągłemu odtwarzaniu [</w:t>
      </w:r>
      <w:r w:rsidR="009329F3" w:rsidRPr="00D1158A">
        <w:rPr>
          <w:rFonts w:ascii="Arial" w:hAnsi="Arial" w:cs="Arial"/>
          <w:sz w:val="20"/>
          <w:szCs w:val="20"/>
        </w:rPr>
        <w:t>namnażaniu</w:t>
      </w:r>
      <w:r w:rsidR="0051645B" w:rsidRPr="00D1158A">
        <w:rPr>
          <w:rFonts w:ascii="Arial" w:hAnsi="Arial" w:cs="Arial"/>
          <w:sz w:val="20"/>
          <w:szCs w:val="20"/>
        </w:rPr>
        <w:t>]</w:t>
      </w:r>
      <w:r w:rsidR="009329F3" w:rsidRPr="00D1158A">
        <w:rPr>
          <w:rFonts w:ascii="Arial" w:hAnsi="Arial" w:cs="Arial"/>
          <w:sz w:val="20"/>
          <w:szCs w:val="20"/>
        </w:rPr>
        <w:t>.</w:t>
      </w:r>
      <w:r w:rsidR="006D2089" w:rsidRPr="00D1158A">
        <w:rPr>
          <w:rFonts w:ascii="Arial" w:hAnsi="Arial" w:cs="Arial"/>
          <w:sz w:val="20"/>
          <w:szCs w:val="20"/>
        </w:rPr>
        <w:t xml:space="preserve"> W celu pozyskania komórek</w:t>
      </w:r>
      <w:r w:rsidR="009329F3" w:rsidRPr="00D1158A">
        <w:rPr>
          <w:rFonts w:ascii="Arial" w:hAnsi="Arial" w:cs="Arial"/>
          <w:sz w:val="20"/>
          <w:szCs w:val="20"/>
        </w:rPr>
        <w:t xml:space="preserve"> do produkcji szczepionek nie dokonuje się aborcji płodów ludzkich.</w:t>
      </w:r>
    </w:p>
    <w:p w:rsidR="009329F3" w:rsidRPr="00D1158A" w:rsidRDefault="009329F3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9F3" w:rsidRPr="00D1158A" w:rsidRDefault="009329F3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/Z poważaniem/</w:t>
      </w:r>
    </w:p>
    <w:p w:rsidR="009329F3" w:rsidRPr="00D1158A" w:rsidRDefault="009329F3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9F3" w:rsidRPr="00D1158A" w:rsidRDefault="009329F3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lastRenderedPageBreak/>
        <w:t>Dyrektor Departamentu Matki i Dziecka</w:t>
      </w:r>
    </w:p>
    <w:p w:rsidR="009329F3" w:rsidRPr="00D1158A" w:rsidRDefault="000F259C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/Z up./ /-/</w:t>
      </w:r>
    </w:p>
    <w:p w:rsidR="009329F3" w:rsidRPr="00D1158A" w:rsidRDefault="009329F3" w:rsidP="00D11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8A">
        <w:rPr>
          <w:rFonts w:ascii="Arial" w:hAnsi="Arial" w:cs="Arial"/>
          <w:sz w:val="20"/>
          <w:szCs w:val="20"/>
        </w:rPr>
        <w:t>Anna Widarska</w:t>
      </w:r>
      <w:bookmarkEnd w:id="0"/>
    </w:p>
    <w:sectPr w:rsidR="009329F3" w:rsidRPr="00D1158A" w:rsidSect="00C9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20" w:rsidRDefault="00766620" w:rsidP="00C95331">
      <w:pPr>
        <w:spacing w:after="0" w:line="240" w:lineRule="auto"/>
      </w:pPr>
      <w:r>
        <w:separator/>
      </w:r>
    </w:p>
  </w:endnote>
  <w:endnote w:type="continuationSeparator" w:id="0">
    <w:p w:rsidR="00766620" w:rsidRDefault="00766620" w:rsidP="00C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31" w:rsidRDefault="00C95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31" w:rsidRPr="00C95331" w:rsidRDefault="00C95331" w:rsidP="00C95331">
    <w:pPr>
      <w:pStyle w:val="Stopka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31" w:rsidRDefault="00C95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20" w:rsidRDefault="00766620" w:rsidP="00C95331">
      <w:pPr>
        <w:spacing w:after="0" w:line="240" w:lineRule="auto"/>
      </w:pPr>
      <w:r>
        <w:separator/>
      </w:r>
    </w:p>
  </w:footnote>
  <w:footnote w:type="continuationSeparator" w:id="0">
    <w:p w:rsidR="00766620" w:rsidRDefault="00766620" w:rsidP="00C9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31" w:rsidRDefault="00C95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31" w:rsidRPr="00C95331" w:rsidRDefault="00C95331" w:rsidP="00C95331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31" w:rsidRDefault="00C95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9"/>
    <w:rsid w:val="000303B6"/>
    <w:rsid w:val="000A5D52"/>
    <w:rsid w:val="000F259C"/>
    <w:rsid w:val="001E2852"/>
    <w:rsid w:val="002426D3"/>
    <w:rsid w:val="002B2357"/>
    <w:rsid w:val="002C552C"/>
    <w:rsid w:val="002F7717"/>
    <w:rsid w:val="00331416"/>
    <w:rsid w:val="00332B2D"/>
    <w:rsid w:val="003B6B51"/>
    <w:rsid w:val="003D03B6"/>
    <w:rsid w:val="003E5B1E"/>
    <w:rsid w:val="003F3F85"/>
    <w:rsid w:val="00455D88"/>
    <w:rsid w:val="004A6D89"/>
    <w:rsid w:val="004F4D4A"/>
    <w:rsid w:val="00511114"/>
    <w:rsid w:val="0051645B"/>
    <w:rsid w:val="005A387C"/>
    <w:rsid w:val="005E70D7"/>
    <w:rsid w:val="00647AF9"/>
    <w:rsid w:val="006B5A4A"/>
    <w:rsid w:val="006D2089"/>
    <w:rsid w:val="00766620"/>
    <w:rsid w:val="008176E7"/>
    <w:rsid w:val="008772C7"/>
    <w:rsid w:val="008B1600"/>
    <w:rsid w:val="009329F3"/>
    <w:rsid w:val="00A15F64"/>
    <w:rsid w:val="00A26B5F"/>
    <w:rsid w:val="00BD5D6A"/>
    <w:rsid w:val="00BD76C5"/>
    <w:rsid w:val="00C95331"/>
    <w:rsid w:val="00CC57AB"/>
    <w:rsid w:val="00D1158A"/>
    <w:rsid w:val="00D1716B"/>
    <w:rsid w:val="00D9349F"/>
    <w:rsid w:val="00D97105"/>
    <w:rsid w:val="00DB75B2"/>
    <w:rsid w:val="00DC7013"/>
    <w:rsid w:val="00E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331"/>
  </w:style>
  <w:style w:type="paragraph" w:styleId="Stopka">
    <w:name w:val="footer"/>
    <w:basedOn w:val="Normalny"/>
    <w:link w:val="StopkaZnak"/>
    <w:uiPriority w:val="99"/>
    <w:unhideWhenUsed/>
    <w:rsid w:val="00C9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331"/>
  </w:style>
  <w:style w:type="character" w:styleId="Hipercze">
    <w:name w:val="Hyperlink"/>
    <w:basedOn w:val="Domylnaczcionkaakapitu"/>
    <w:uiPriority w:val="99"/>
    <w:semiHidden/>
    <w:unhideWhenUsed/>
    <w:rsid w:val="00455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331"/>
  </w:style>
  <w:style w:type="paragraph" w:styleId="Stopka">
    <w:name w:val="footer"/>
    <w:basedOn w:val="Normalny"/>
    <w:link w:val="StopkaZnak"/>
    <w:uiPriority w:val="99"/>
    <w:unhideWhenUsed/>
    <w:rsid w:val="00C9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331"/>
  </w:style>
  <w:style w:type="character" w:styleId="Hipercze">
    <w:name w:val="Hyperlink"/>
    <w:basedOn w:val="Domylnaczcionkaakapitu"/>
    <w:uiPriority w:val="99"/>
    <w:semiHidden/>
    <w:unhideWhenUsed/>
    <w:rsid w:val="00455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mz.gov.pl/petycje/petycja-w-sprawie-zagwarantowania-rodzicom-mozliwosci-szczepienia-dzieci-srodkami-niebudzacymi-sprzeciwu-sumieni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33</cp:revision>
  <dcterms:created xsi:type="dcterms:W3CDTF">2018-08-27T12:11:00Z</dcterms:created>
  <dcterms:modified xsi:type="dcterms:W3CDTF">2018-09-01T14:36:00Z</dcterms:modified>
</cp:coreProperties>
</file>