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A24" w:rsidRPr="009D3178" w:rsidRDefault="00CA4A24" w:rsidP="009D3178">
      <w:pPr>
        <w:spacing w:after="0" w:line="240" w:lineRule="auto"/>
        <w:jc w:val="both"/>
        <w:rPr>
          <w:rFonts w:ascii="Arial" w:hAnsi="Arial" w:cs="Arial"/>
          <w:sz w:val="20"/>
          <w:szCs w:val="20"/>
        </w:rPr>
      </w:pPr>
      <w:bookmarkStart w:id="0" w:name="_GoBack"/>
      <w:r w:rsidRPr="009D3178">
        <w:rPr>
          <w:rFonts w:ascii="Arial" w:hAnsi="Arial" w:cs="Arial"/>
          <w:sz w:val="20"/>
          <w:szCs w:val="20"/>
        </w:rPr>
        <w:t>Warszawa, dnia 16 sierpnia 2017 roku</w:t>
      </w:r>
    </w:p>
    <w:p w:rsidR="00CA4A24" w:rsidRPr="009D3178" w:rsidRDefault="00CA4A24" w:rsidP="009D3178">
      <w:pPr>
        <w:spacing w:after="0" w:line="240" w:lineRule="auto"/>
        <w:jc w:val="both"/>
        <w:rPr>
          <w:rFonts w:ascii="Arial" w:hAnsi="Arial" w:cs="Arial"/>
          <w:sz w:val="20"/>
          <w:szCs w:val="20"/>
        </w:rPr>
      </w:pPr>
    </w:p>
    <w:p w:rsidR="00CA4A24" w:rsidRPr="009D3178" w:rsidRDefault="00CA4A24" w:rsidP="009D3178">
      <w:pPr>
        <w:spacing w:after="0" w:line="240" w:lineRule="auto"/>
        <w:jc w:val="both"/>
        <w:rPr>
          <w:rFonts w:ascii="Arial" w:hAnsi="Arial" w:cs="Arial"/>
          <w:sz w:val="20"/>
          <w:szCs w:val="20"/>
        </w:rPr>
      </w:pPr>
      <w:r w:rsidRPr="009D3178">
        <w:rPr>
          <w:rFonts w:ascii="Arial" w:hAnsi="Arial" w:cs="Arial"/>
          <w:sz w:val="20"/>
          <w:szCs w:val="20"/>
        </w:rPr>
        <w:t>Magdalena Kaliszuk</w:t>
      </w:r>
    </w:p>
    <w:p w:rsidR="00CA4A24" w:rsidRPr="009D3178" w:rsidRDefault="00CA4A24" w:rsidP="009D3178">
      <w:pPr>
        <w:spacing w:after="0" w:line="240" w:lineRule="auto"/>
        <w:jc w:val="both"/>
        <w:rPr>
          <w:rFonts w:ascii="Arial" w:hAnsi="Arial" w:cs="Arial"/>
          <w:sz w:val="20"/>
          <w:szCs w:val="20"/>
        </w:rPr>
      </w:pPr>
      <w:r w:rsidRPr="009D3178">
        <w:rPr>
          <w:rFonts w:ascii="Arial" w:hAnsi="Arial" w:cs="Arial"/>
          <w:sz w:val="20"/>
          <w:szCs w:val="20"/>
        </w:rPr>
        <w:t>Warszawa</w:t>
      </w:r>
    </w:p>
    <w:p w:rsidR="00CA4A24" w:rsidRPr="009D3178" w:rsidRDefault="00CA4A24" w:rsidP="009D3178">
      <w:pPr>
        <w:spacing w:after="0" w:line="240" w:lineRule="auto"/>
        <w:jc w:val="both"/>
        <w:rPr>
          <w:rFonts w:ascii="Arial" w:hAnsi="Arial" w:cs="Arial"/>
          <w:sz w:val="20"/>
          <w:szCs w:val="20"/>
        </w:rPr>
      </w:pPr>
    </w:p>
    <w:p w:rsidR="00CA4A24" w:rsidRPr="009D3178" w:rsidRDefault="00CA4A24" w:rsidP="009D3178">
      <w:pPr>
        <w:spacing w:after="0" w:line="240" w:lineRule="auto"/>
        <w:jc w:val="both"/>
        <w:rPr>
          <w:rFonts w:ascii="Arial" w:hAnsi="Arial" w:cs="Arial"/>
          <w:sz w:val="20"/>
          <w:szCs w:val="20"/>
        </w:rPr>
      </w:pPr>
      <w:r w:rsidRPr="009D3178">
        <w:rPr>
          <w:rFonts w:ascii="Arial" w:hAnsi="Arial" w:cs="Arial"/>
          <w:sz w:val="20"/>
          <w:szCs w:val="20"/>
        </w:rPr>
        <w:t>Andrzej Nagórko</w:t>
      </w:r>
    </w:p>
    <w:p w:rsidR="00CA4A24" w:rsidRPr="009D3178" w:rsidRDefault="00CA4A24" w:rsidP="009D3178">
      <w:pPr>
        <w:spacing w:after="0" w:line="240" w:lineRule="auto"/>
        <w:jc w:val="both"/>
        <w:rPr>
          <w:rStyle w:val="Hipercze"/>
          <w:rFonts w:ascii="Arial" w:hAnsi="Arial" w:cs="Arial"/>
          <w:color w:val="auto"/>
          <w:sz w:val="20"/>
          <w:szCs w:val="20"/>
          <w:u w:val="none"/>
        </w:rPr>
      </w:pPr>
      <w:r w:rsidRPr="009D3178">
        <w:rPr>
          <w:rFonts w:ascii="Arial" w:hAnsi="Arial" w:cs="Arial"/>
          <w:sz w:val="20"/>
          <w:szCs w:val="20"/>
        </w:rPr>
        <w:t>Otwock</w:t>
      </w:r>
    </w:p>
    <w:p w:rsidR="00CA4A24" w:rsidRPr="009D3178" w:rsidRDefault="00CA4A24" w:rsidP="009D3178">
      <w:pPr>
        <w:spacing w:after="0" w:line="240" w:lineRule="auto"/>
        <w:jc w:val="both"/>
        <w:rPr>
          <w:rStyle w:val="Hipercze"/>
          <w:rFonts w:ascii="Arial" w:hAnsi="Arial" w:cs="Arial"/>
          <w:color w:val="auto"/>
          <w:sz w:val="20"/>
          <w:szCs w:val="20"/>
          <w:u w:val="none"/>
        </w:rPr>
      </w:pPr>
    </w:p>
    <w:p w:rsidR="00CA4A24" w:rsidRPr="009D3178" w:rsidRDefault="00CA4A24" w:rsidP="009D3178">
      <w:pPr>
        <w:spacing w:after="0" w:line="240" w:lineRule="auto"/>
        <w:jc w:val="both"/>
        <w:rPr>
          <w:rFonts w:ascii="Arial" w:hAnsi="Arial" w:cs="Arial"/>
          <w:sz w:val="20"/>
          <w:szCs w:val="20"/>
        </w:rPr>
      </w:pPr>
      <w:r w:rsidRPr="009D3178">
        <w:rPr>
          <w:rFonts w:ascii="Arial" w:hAnsi="Arial" w:cs="Arial"/>
          <w:sz w:val="20"/>
          <w:szCs w:val="20"/>
        </w:rPr>
        <w:t>Szanowna Pani Anna Widarska</w:t>
      </w:r>
    </w:p>
    <w:p w:rsidR="00CA4A24" w:rsidRPr="009D3178" w:rsidRDefault="00CA4A24" w:rsidP="009D3178">
      <w:pPr>
        <w:spacing w:after="0" w:line="240" w:lineRule="auto"/>
        <w:jc w:val="both"/>
        <w:rPr>
          <w:rFonts w:ascii="Arial" w:hAnsi="Arial" w:cs="Arial"/>
          <w:sz w:val="20"/>
          <w:szCs w:val="20"/>
        </w:rPr>
      </w:pPr>
      <w:r w:rsidRPr="009D3178">
        <w:rPr>
          <w:rFonts w:ascii="Arial" w:hAnsi="Arial" w:cs="Arial"/>
          <w:sz w:val="20"/>
          <w:szCs w:val="20"/>
        </w:rPr>
        <w:t>Dyrektor Departamentu Matki i Dziecka</w:t>
      </w:r>
    </w:p>
    <w:p w:rsidR="00CA4A24" w:rsidRPr="009D3178" w:rsidRDefault="00CA4A24" w:rsidP="009D3178">
      <w:pPr>
        <w:spacing w:after="0" w:line="240" w:lineRule="auto"/>
        <w:jc w:val="both"/>
        <w:rPr>
          <w:rFonts w:ascii="Arial" w:hAnsi="Arial" w:cs="Arial"/>
          <w:sz w:val="20"/>
          <w:szCs w:val="20"/>
        </w:rPr>
      </w:pPr>
      <w:r w:rsidRPr="009D3178">
        <w:rPr>
          <w:rFonts w:ascii="Arial" w:hAnsi="Arial" w:cs="Arial"/>
          <w:sz w:val="20"/>
          <w:szCs w:val="20"/>
        </w:rPr>
        <w:t>w Ministerstwie Zdrowia</w:t>
      </w:r>
    </w:p>
    <w:p w:rsidR="00CA4A24" w:rsidRPr="009D3178" w:rsidRDefault="00CA4A24" w:rsidP="009D3178">
      <w:pPr>
        <w:spacing w:after="0" w:line="240" w:lineRule="auto"/>
        <w:jc w:val="both"/>
        <w:rPr>
          <w:rFonts w:ascii="Arial" w:hAnsi="Arial" w:cs="Arial"/>
          <w:sz w:val="20"/>
          <w:szCs w:val="20"/>
        </w:rPr>
      </w:pPr>
      <w:r w:rsidRPr="009D3178">
        <w:rPr>
          <w:rFonts w:ascii="Arial" w:hAnsi="Arial" w:cs="Arial"/>
          <w:sz w:val="20"/>
          <w:szCs w:val="20"/>
        </w:rPr>
        <w:t>ul. Miodowa 15, 00-952 Warszawa</w:t>
      </w:r>
    </w:p>
    <w:p w:rsidR="00CA4A24" w:rsidRPr="009D3178" w:rsidRDefault="00775E77" w:rsidP="009D3178">
      <w:pPr>
        <w:spacing w:after="0" w:line="240" w:lineRule="auto"/>
        <w:jc w:val="both"/>
        <w:rPr>
          <w:rFonts w:ascii="Arial" w:hAnsi="Arial" w:cs="Arial"/>
          <w:sz w:val="20"/>
          <w:szCs w:val="20"/>
        </w:rPr>
      </w:pPr>
      <w:hyperlink r:id="rId8" w:history="1">
        <w:r w:rsidR="00CA4A24" w:rsidRPr="009D3178">
          <w:rPr>
            <w:rStyle w:val="Hipercze"/>
            <w:rFonts w:ascii="Arial" w:hAnsi="Arial" w:cs="Arial"/>
            <w:color w:val="auto"/>
            <w:sz w:val="20"/>
            <w:szCs w:val="20"/>
            <w:u w:val="none"/>
          </w:rPr>
          <w:t>dep-md@mz.gov.pl</w:t>
        </w:r>
      </w:hyperlink>
    </w:p>
    <w:p w:rsidR="00CA4A24" w:rsidRPr="009D3178" w:rsidRDefault="00CA4A24" w:rsidP="009D3178">
      <w:pPr>
        <w:tabs>
          <w:tab w:val="left" w:pos="1215"/>
        </w:tabs>
        <w:spacing w:after="0" w:line="240" w:lineRule="auto"/>
        <w:jc w:val="both"/>
        <w:rPr>
          <w:rFonts w:ascii="Arial" w:hAnsi="Arial" w:cs="Arial"/>
          <w:sz w:val="20"/>
          <w:szCs w:val="20"/>
        </w:rPr>
      </w:pPr>
    </w:p>
    <w:p w:rsidR="00CA4A24" w:rsidRPr="009D3178" w:rsidRDefault="00CA4A24" w:rsidP="009D3178">
      <w:pPr>
        <w:spacing w:after="0" w:line="240" w:lineRule="auto"/>
        <w:jc w:val="both"/>
        <w:rPr>
          <w:rFonts w:ascii="Arial" w:hAnsi="Arial" w:cs="Arial"/>
          <w:sz w:val="20"/>
          <w:szCs w:val="20"/>
        </w:rPr>
      </w:pPr>
      <w:r w:rsidRPr="009D3178">
        <w:rPr>
          <w:rFonts w:ascii="Arial" w:hAnsi="Arial" w:cs="Arial"/>
          <w:sz w:val="20"/>
          <w:szCs w:val="20"/>
        </w:rPr>
        <w:t>Szanowna Pani Dyrektor,</w:t>
      </w:r>
    </w:p>
    <w:p w:rsidR="00CA4A24" w:rsidRPr="009D3178" w:rsidRDefault="00CA4A24" w:rsidP="009D3178">
      <w:pPr>
        <w:spacing w:after="0" w:line="240" w:lineRule="auto"/>
        <w:jc w:val="both"/>
        <w:rPr>
          <w:rFonts w:ascii="Arial" w:hAnsi="Arial" w:cs="Arial"/>
          <w:sz w:val="20"/>
          <w:szCs w:val="20"/>
        </w:rPr>
      </w:pPr>
    </w:p>
    <w:p w:rsidR="00CA4A24" w:rsidRPr="009D3178" w:rsidRDefault="00CA4A24" w:rsidP="009D3178">
      <w:pPr>
        <w:spacing w:after="0" w:line="240" w:lineRule="auto"/>
        <w:jc w:val="both"/>
        <w:rPr>
          <w:rFonts w:ascii="Arial" w:hAnsi="Arial" w:cs="Arial"/>
          <w:sz w:val="20"/>
          <w:szCs w:val="20"/>
        </w:rPr>
      </w:pPr>
      <w:r w:rsidRPr="009D3178">
        <w:rPr>
          <w:rFonts w:ascii="Arial" w:hAnsi="Arial" w:cs="Arial"/>
          <w:sz w:val="20"/>
          <w:szCs w:val="20"/>
        </w:rPr>
        <w:t>Odnosząc się całościowo do dotychczasowej naszej korespondencji z Ministerstwem Zdrowia, począwszy od Petycji z dnia 22 kwietnia 2016 roku w sprawie zagwarantowania rodzicom możliwości szczepienia dzieci środkami n</w:t>
      </w:r>
      <w:r w:rsidR="00FC507E" w:rsidRPr="009D3178">
        <w:rPr>
          <w:rFonts w:ascii="Arial" w:hAnsi="Arial" w:cs="Arial"/>
          <w:sz w:val="20"/>
          <w:szCs w:val="20"/>
        </w:rPr>
        <w:t>iebudzącymi sprzeciwu sumienia - RPW/52741/2016 -</w:t>
      </w:r>
      <w:r w:rsidRPr="009D3178">
        <w:rPr>
          <w:rFonts w:ascii="Arial" w:hAnsi="Arial" w:cs="Arial"/>
          <w:sz w:val="20"/>
          <w:szCs w:val="20"/>
        </w:rPr>
        <w:t xml:space="preserve"> aż do ostatnio otrzymanego przed trzema miesiącami z Departamentu Matki i Dziecka pisma z dnia 13 maja 2017 roku, znak: MDR.634.66.2017AS/ES, podpisanego przez Naczelnika Wydziału ds. Zdrowia Prokreacyjnego Panią Aleksandrę </w:t>
      </w:r>
      <w:proofErr w:type="spellStart"/>
      <w:r w:rsidRPr="009D3178">
        <w:rPr>
          <w:rFonts w:ascii="Arial" w:hAnsi="Arial" w:cs="Arial"/>
          <w:sz w:val="20"/>
          <w:szCs w:val="20"/>
        </w:rPr>
        <w:t>Saniewską-Kilim</w:t>
      </w:r>
      <w:proofErr w:type="spellEnd"/>
      <w:r w:rsidRPr="009D3178">
        <w:rPr>
          <w:rFonts w:ascii="Arial" w:hAnsi="Arial" w:cs="Arial"/>
          <w:sz w:val="20"/>
          <w:szCs w:val="20"/>
        </w:rPr>
        <w:t>, pragniemy znów przypomnieć, iż w interesie społecznym /publicznym/ nieprzerwanie upominamy się o informację od Ministerstwa Zdrowia o istniejących na świecie etycznych szczepionkach /nieprodukowanych na liniach komórkowych wywodząc</w:t>
      </w:r>
      <w:r w:rsidR="00FC507E" w:rsidRPr="009D3178">
        <w:rPr>
          <w:rFonts w:ascii="Arial" w:hAnsi="Arial" w:cs="Arial"/>
          <w:sz w:val="20"/>
          <w:szCs w:val="20"/>
        </w:rPr>
        <w:t xml:space="preserve">ych się z </w:t>
      </w:r>
      <w:proofErr w:type="spellStart"/>
      <w:r w:rsidR="00FC507E" w:rsidRPr="009D3178">
        <w:rPr>
          <w:rFonts w:ascii="Arial" w:hAnsi="Arial" w:cs="Arial"/>
          <w:sz w:val="20"/>
          <w:szCs w:val="20"/>
        </w:rPr>
        <w:t>abortowanych</w:t>
      </w:r>
      <w:proofErr w:type="spellEnd"/>
      <w:r w:rsidR="00FC507E" w:rsidRPr="009D3178">
        <w:rPr>
          <w:rFonts w:ascii="Arial" w:hAnsi="Arial" w:cs="Arial"/>
          <w:sz w:val="20"/>
          <w:szCs w:val="20"/>
        </w:rPr>
        <w:t xml:space="preserve"> dzieci/ -</w:t>
      </w:r>
      <w:r w:rsidRPr="009D3178">
        <w:rPr>
          <w:rFonts w:ascii="Arial" w:hAnsi="Arial" w:cs="Arial"/>
          <w:sz w:val="20"/>
          <w:szCs w:val="20"/>
        </w:rPr>
        <w:t xml:space="preserve"> alternatywnych do szczepionek stosowanych w Polsce u dzieci w ramach szczepień obowiązkowych i zalecanych /PSO/ przeciwko:</w:t>
      </w:r>
    </w:p>
    <w:p w:rsidR="00581A92" w:rsidRPr="009D3178" w:rsidRDefault="00581A92" w:rsidP="009D3178">
      <w:pPr>
        <w:spacing w:after="0" w:line="240" w:lineRule="auto"/>
        <w:jc w:val="both"/>
        <w:rPr>
          <w:rFonts w:ascii="Arial" w:hAnsi="Arial" w:cs="Arial"/>
          <w:sz w:val="20"/>
          <w:szCs w:val="20"/>
        </w:rPr>
      </w:pPr>
    </w:p>
    <w:p w:rsidR="00CA4A24" w:rsidRPr="009D3178" w:rsidRDefault="00CA4A24" w:rsidP="009D3178">
      <w:pPr>
        <w:pStyle w:val="Akapitzlist"/>
        <w:numPr>
          <w:ilvl w:val="0"/>
          <w:numId w:val="1"/>
        </w:numPr>
        <w:spacing w:after="0" w:line="240" w:lineRule="auto"/>
        <w:jc w:val="both"/>
        <w:rPr>
          <w:rFonts w:ascii="Arial" w:hAnsi="Arial" w:cs="Arial"/>
          <w:sz w:val="20"/>
          <w:szCs w:val="20"/>
        </w:rPr>
      </w:pPr>
      <w:r w:rsidRPr="009D3178">
        <w:rPr>
          <w:rFonts w:ascii="Arial" w:hAnsi="Arial" w:cs="Arial"/>
          <w:sz w:val="20"/>
          <w:szCs w:val="20"/>
        </w:rPr>
        <w:t>odrze, śwince i różyczce,</w:t>
      </w:r>
    </w:p>
    <w:p w:rsidR="00CA4A24" w:rsidRPr="009D3178" w:rsidRDefault="00CA4A24" w:rsidP="009D3178">
      <w:pPr>
        <w:pStyle w:val="Akapitzlist"/>
        <w:numPr>
          <w:ilvl w:val="0"/>
          <w:numId w:val="1"/>
        </w:numPr>
        <w:tabs>
          <w:tab w:val="left" w:pos="2940"/>
        </w:tabs>
        <w:spacing w:after="0" w:line="240" w:lineRule="auto"/>
        <w:jc w:val="both"/>
        <w:rPr>
          <w:rFonts w:ascii="Arial" w:hAnsi="Arial" w:cs="Arial"/>
          <w:sz w:val="20"/>
          <w:szCs w:val="20"/>
        </w:rPr>
      </w:pPr>
      <w:r w:rsidRPr="009D3178">
        <w:rPr>
          <w:rFonts w:ascii="Arial" w:hAnsi="Arial" w:cs="Arial"/>
          <w:sz w:val="20"/>
          <w:szCs w:val="20"/>
        </w:rPr>
        <w:t>ospie wietrznej,</w:t>
      </w:r>
    </w:p>
    <w:p w:rsidR="00CA4A24" w:rsidRPr="009D3178" w:rsidRDefault="00CA4A24" w:rsidP="009D3178">
      <w:pPr>
        <w:pStyle w:val="Akapitzlist"/>
        <w:numPr>
          <w:ilvl w:val="0"/>
          <w:numId w:val="1"/>
        </w:numPr>
        <w:spacing w:after="0" w:line="240" w:lineRule="auto"/>
        <w:jc w:val="both"/>
        <w:rPr>
          <w:rFonts w:ascii="Arial" w:hAnsi="Arial" w:cs="Arial"/>
          <w:sz w:val="20"/>
          <w:szCs w:val="20"/>
        </w:rPr>
      </w:pPr>
      <w:r w:rsidRPr="009D3178">
        <w:rPr>
          <w:rFonts w:ascii="Arial" w:hAnsi="Arial" w:cs="Arial"/>
          <w:sz w:val="20"/>
          <w:szCs w:val="20"/>
        </w:rPr>
        <w:t>wirusowemu zapaleniu wątroby typu A.</w:t>
      </w:r>
    </w:p>
    <w:p w:rsidR="00A374D8" w:rsidRPr="009D3178" w:rsidRDefault="00A374D8" w:rsidP="009D3178">
      <w:pPr>
        <w:spacing w:after="0" w:line="240" w:lineRule="auto"/>
        <w:jc w:val="both"/>
        <w:rPr>
          <w:rFonts w:ascii="Arial" w:hAnsi="Arial" w:cs="Arial"/>
          <w:sz w:val="20"/>
          <w:szCs w:val="20"/>
        </w:rPr>
      </w:pPr>
    </w:p>
    <w:p w:rsidR="00CA4A24" w:rsidRPr="009D3178" w:rsidRDefault="00CA4A24" w:rsidP="009D3178">
      <w:pPr>
        <w:spacing w:after="0" w:line="240" w:lineRule="auto"/>
        <w:jc w:val="both"/>
        <w:rPr>
          <w:rFonts w:ascii="Arial" w:hAnsi="Arial" w:cs="Arial"/>
          <w:sz w:val="20"/>
          <w:szCs w:val="20"/>
        </w:rPr>
      </w:pPr>
      <w:r w:rsidRPr="009D3178">
        <w:rPr>
          <w:rFonts w:ascii="Arial" w:hAnsi="Arial" w:cs="Arial"/>
          <w:sz w:val="20"/>
          <w:szCs w:val="20"/>
        </w:rPr>
        <w:t xml:space="preserve">W myśl instrukcji wypełnienia zapotrzebowania na sprowadzenie z zagranicy produktu leczniczego, zamieszczonej na </w:t>
      </w:r>
      <w:hyperlink r:id="rId9" w:history="1">
        <w:r w:rsidRPr="009D3178">
          <w:rPr>
            <w:rStyle w:val="Hipercze"/>
            <w:rFonts w:ascii="Arial" w:hAnsi="Arial" w:cs="Arial"/>
            <w:color w:val="auto"/>
            <w:sz w:val="20"/>
            <w:szCs w:val="20"/>
            <w:u w:val="none"/>
          </w:rPr>
          <w:t>http://www.mz.gov.pl/leki/produkty-lecznicze/sprowadzanie-lekow-z-zagranicy-na-tzw-zapotrzebowanie/</w:t>
        </w:r>
      </w:hyperlink>
      <w:r w:rsidRPr="009D3178">
        <w:rPr>
          <w:rFonts w:ascii="Arial" w:hAnsi="Arial" w:cs="Arial"/>
          <w:sz w:val="20"/>
          <w:szCs w:val="20"/>
        </w:rPr>
        <w:t xml:space="preserve"> [dostęp 2017-08-16], oczekujemy wykazu szczegółowych danych tych szczepionek:</w:t>
      </w:r>
    </w:p>
    <w:p w:rsidR="00581A92" w:rsidRPr="009D3178" w:rsidRDefault="00581A92" w:rsidP="009D3178">
      <w:pPr>
        <w:spacing w:after="0" w:line="240" w:lineRule="auto"/>
        <w:jc w:val="both"/>
        <w:rPr>
          <w:rFonts w:ascii="Arial" w:hAnsi="Arial" w:cs="Arial"/>
          <w:sz w:val="20"/>
          <w:szCs w:val="20"/>
        </w:rPr>
      </w:pPr>
    </w:p>
    <w:p w:rsidR="00CA4A24" w:rsidRPr="009D3178" w:rsidRDefault="00CA4A24" w:rsidP="009D3178">
      <w:pPr>
        <w:pStyle w:val="Akapitzlist"/>
        <w:numPr>
          <w:ilvl w:val="0"/>
          <w:numId w:val="2"/>
        </w:numPr>
        <w:spacing w:after="0" w:line="240" w:lineRule="auto"/>
        <w:jc w:val="both"/>
        <w:rPr>
          <w:rFonts w:ascii="Arial" w:hAnsi="Arial" w:cs="Arial"/>
          <w:sz w:val="20"/>
          <w:szCs w:val="20"/>
        </w:rPr>
      </w:pPr>
      <w:r w:rsidRPr="009D3178">
        <w:rPr>
          <w:rFonts w:ascii="Arial" w:hAnsi="Arial" w:cs="Arial"/>
          <w:sz w:val="20"/>
          <w:szCs w:val="20"/>
        </w:rPr>
        <w:t>nazwy handlowej,</w:t>
      </w:r>
    </w:p>
    <w:p w:rsidR="00CA4A24" w:rsidRPr="009D3178" w:rsidRDefault="00CA4A24" w:rsidP="009D3178">
      <w:pPr>
        <w:pStyle w:val="Akapitzlist"/>
        <w:numPr>
          <w:ilvl w:val="0"/>
          <w:numId w:val="2"/>
        </w:numPr>
        <w:spacing w:after="0" w:line="240" w:lineRule="auto"/>
        <w:jc w:val="both"/>
        <w:rPr>
          <w:rFonts w:ascii="Arial" w:hAnsi="Arial" w:cs="Arial"/>
          <w:sz w:val="20"/>
          <w:szCs w:val="20"/>
        </w:rPr>
      </w:pPr>
      <w:r w:rsidRPr="009D3178">
        <w:rPr>
          <w:rFonts w:ascii="Arial" w:hAnsi="Arial" w:cs="Arial"/>
          <w:sz w:val="20"/>
          <w:szCs w:val="20"/>
        </w:rPr>
        <w:t>nazwy międzynarodowej,</w:t>
      </w:r>
    </w:p>
    <w:p w:rsidR="00CA4A24" w:rsidRPr="009D3178" w:rsidRDefault="00CA4A24" w:rsidP="009D3178">
      <w:pPr>
        <w:pStyle w:val="Akapitzlist"/>
        <w:numPr>
          <w:ilvl w:val="0"/>
          <w:numId w:val="2"/>
        </w:numPr>
        <w:spacing w:after="0" w:line="240" w:lineRule="auto"/>
        <w:jc w:val="both"/>
        <w:rPr>
          <w:rFonts w:ascii="Arial" w:hAnsi="Arial" w:cs="Arial"/>
          <w:sz w:val="20"/>
          <w:szCs w:val="20"/>
        </w:rPr>
      </w:pPr>
      <w:r w:rsidRPr="009D3178">
        <w:rPr>
          <w:rFonts w:ascii="Arial" w:hAnsi="Arial" w:cs="Arial"/>
          <w:sz w:val="20"/>
          <w:szCs w:val="20"/>
        </w:rPr>
        <w:t>postaci farmaceutycznej oraz dawki,</w:t>
      </w:r>
    </w:p>
    <w:p w:rsidR="00CA4A24" w:rsidRPr="009D3178" w:rsidRDefault="00CA4A24" w:rsidP="009D3178">
      <w:pPr>
        <w:pStyle w:val="Akapitzlist"/>
        <w:numPr>
          <w:ilvl w:val="0"/>
          <w:numId w:val="2"/>
        </w:numPr>
        <w:spacing w:after="0" w:line="240" w:lineRule="auto"/>
        <w:jc w:val="both"/>
        <w:rPr>
          <w:rFonts w:ascii="Arial" w:hAnsi="Arial" w:cs="Arial"/>
          <w:sz w:val="20"/>
          <w:szCs w:val="20"/>
        </w:rPr>
      </w:pPr>
      <w:r w:rsidRPr="009D3178">
        <w:rPr>
          <w:rFonts w:ascii="Arial" w:hAnsi="Arial" w:cs="Arial"/>
          <w:sz w:val="20"/>
          <w:szCs w:val="20"/>
        </w:rPr>
        <w:t>nazwy wytwórcy.</w:t>
      </w:r>
    </w:p>
    <w:p w:rsidR="00A374D8" w:rsidRPr="009D3178" w:rsidRDefault="00A374D8" w:rsidP="009D3178">
      <w:pPr>
        <w:spacing w:after="0" w:line="240" w:lineRule="auto"/>
        <w:jc w:val="both"/>
        <w:rPr>
          <w:rFonts w:ascii="Arial" w:hAnsi="Arial" w:cs="Arial"/>
          <w:sz w:val="20"/>
          <w:szCs w:val="20"/>
        </w:rPr>
      </w:pPr>
    </w:p>
    <w:p w:rsidR="00CA4A24" w:rsidRPr="009D3178" w:rsidRDefault="00CA4A24" w:rsidP="009D3178">
      <w:pPr>
        <w:spacing w:after="0" w:line="240" w:lineRule="auto"/>
        <w:jc w:val="both"/>
        <w:rPr>
          <w:rFonts w:ascii="Arial" w:hAnsi="Arial" w:cs="Arial"/>
          <w:sz w:val="20"/>
          <w:szCs w:val="20"/>
        </w:rPr>
      </w:pPr>
      <w:r w:rsidRPr="009D3178">
        <w:rPr>
          <w:rFonts w:ascii="Arial" w:hAnsi="Arial" w:cs="Arial"/>
          <w:sz w:val="20"/>
          <w:szCs w:val="20"/>
        </w:rPr>
        <w:t>Nadal liczymy na pełną informację o istniejących na świecie etycznych szczepionkach, w szczególności dotyczącą ich bezpieczeństwa oraz skuteczności ich stosowania, która lekarzom pierwszego kontaktu pozwoli na ich optymalny wybór, a rodzicom na decyzję o ich zakupie w ramach importu docelowego, wskazanego przez Ministerstwo Zdrowia jako drogę umożliwiającą rodzicom szczepienie dzieci środkami niebudzącymi sprzeciwu sumienia.</w:t>
      </w:r>
    </w:p>
    <w:p w:rsidR="00A374D8" w:rsidRPr="009D3178" w:rsidRDefault="00A374D8" w:rsidP="009D3178">
      <w:pPr>
        <w:tabs>
          <w:tab w:val="right" w:pos="9072"/>
        </w:tabs>
        <w:spacing w:after="0" w:line="240" w:lineRule="auto"/>
        <w:jc w:val="both"/>
        <w:rPr>
          <w:rFonts w:ascii="Arial" w:hAnsi="Arial" w:cs="Arial"/>
          <w:sz w:val="20"/>
          <w:szCs w:val="20"/>
        </w:rPr>
      </w:pPr>
    </w:p>
    <w:p w:rsidR="00CA4A24" w:rsidRPr="009D3178" w:rsidRDefault="00CA4A24" w:rsidP="009D3178">
      <w:pPr>
        <w:tabs>
          <w:tab w:val="right" w:pos="9072"/>
        </w:tabs>
        <w:spacing w:after="0" w:line="240" w:lineRule="auto"/>
        <w:jc w:val="both"/>
        <w:rPr>
          <w:rFonts w:ascii="Arial" w:hAnsi="Arial" w:cs="Arial"/>
          <w:sz w:val="20"/>
          <w:szCs w:val="20"/>
        </w:rPr>
      </w:pPr>
      <w:r w:rsidRPr="009D3178">
        <w:rPr>
          <w:rFonts w:ascii="Arial" w:hAnsi="Arial" w:cs="Arial"/>
          <w:sz w:val="20"/>
          <w:szCs w:val="20"/>
        </w:rPr>
        <w:t>W obliczu pojawiających się nowy</w:t>
      </w:r>
      <w:r w:rsidR="00FC507E" w:rsidRPr="009D3178">
        <w:rPr>
          <w:rFonts w:ascii="Arial" w:hAnsi="Arial" w:cs="Arial"/>
          <w:sz w:val="20"/>
          <w:szCs w:val="20"/>
        </w:rPr>
        <w:t>ch, sprzyjających okoliczności -</w:t>
      </w:r>
      <w:r w:rsidRPr="009D3178">
        <w:rPr>
          <w:rFonts w:ascii="Arial" w:hAnsi="Arial" w:cs="Arial"/>
          <w:sz w:val="20"/>
          <w:szCs w:val="20"/>
        </w:rPr>
        <w:t xml:space="preserve"> trwających obecnie prac nad nowelizacją ustawy o zapobieganiu oraz zwalczaniu zakażeń i chorób zakaźnych u ludzi, która zobowiązuje rodziców do poddania dzieci obowiązkowym szczepieniom ochronnym, Ministerstwo Zdrowia powinno stanowczo dążyć do znalezienia właściwego źródła dla moralnych alternatyw dla kilku obowiązkowych szczepionek produkowanych na liniach komórkowych wywodzących się z </w:t>
      </w:r>
      <w:proofErr w:type="spellStart"/>
      <w:r w:rsidRPr="009D3178">
        <w:rPr>
          <w:rFonts w:ascii="Arial" w:hAnsi="Arial" w:cs="Arial"/>
          <w:sz w:val="20"/>
          <w:szCs w:val="20"/>
        </w:rPr>
        <w:t>abortowanych</w:t>
      </w:r>
      <w:proofErr w:type="spellEnd"/>
      <w:r w:rsidRPr="009D3178">
        <w:rPr>
          <w:rFonts w:ascii="Arial" w:hAnsi="Arial" w:cs="Arial"/>
          <w:sz w:val="20"/>
          <w:szCs w:val="20"/>
        </w:rPr>
        <w:t xml:space="preserve"> dzieci. Jak powszechnie wiadomo, sprzeciw rodziców wobec przymusu szczepień dotyczy bowiem nie tylko działań niepożądanych, ale również kwestii moralnych.</w:t>
      </w:r>
    </w:p>
    <w:p w:rsidR="00CA4A24" w:rsidRPr="009D3178" w:rsidRDefault="00CA4A24" w:rsidP="009D3178">
      <w:pPr>
        <w:spacing w:after="0" w:line="240" w:lineRule="auto"/>
        <w:jc w:val="both"/>
        <w:rPr>
          <w:rFonts w:ascii="Arial" w:hAnsi="Arial" w:cs="Arial"/>
          <w:sz w:val="20"/>
          <w:szCs w:val="20"/>
        </w:rPr>
      </w:pPr>
    </w:p>
    <w:p w:rsidR="00CA4A24" w:rsidRPr="009D3178" w:rsidRDefault="00CA4A24" w:rsidP="009D3178">
      <w:pPr>
        <w:spacing w:after="0" w:line="240" w:lineRule="auto"/>
        <w:jc w:val="both"/>
        <w:rPr>
          <w:rFonts w:ascii="Arial" w:hAnsi="Arial" w:cs="Arial"/>
          <w:sz w:val="20"/>
          <w:szCs w:val="20"/>
        </w:rPr>
      </w:pPr>
      <w:r w:rsidRPr="009D3178">
        <w:rPr>
          <w:rFonts w:ascii="Arial" w:hAnsi="Arial" w:cs="Arial"/>
          <w:sz w:val="20"/>
          <w:szCs w:val="20"/>
        </w:rPr>
        <w:t>Z wyrazami szacunku</w:t>
      </w:r>
    </w:p>
    <w:p w:rsidR="00CA4A24" w:rsidRPr="009D3178" w:rsidRDefault="00CA4A24" w:rsidP="009D3178">
      <w:pPr>
        <w:spacing w:after="0" w:line="240" w:lineRule="auto"/>
        <w:jc w:val="both"/>
        <w:rPr>
          <w:rFonts w:ascii="Arial" w:hAnsi="Arial" w:cs="Arial"/>
          <w:sz w:val="20"/>
          <w:szCs w:val="20"/>
        </w:rPr>
      </w:pPr>
    </w:p>
    <w:p w:rsidR="00CA4A24" w:rsidRPr="009D3178" w:rsidRDefault="00CA4A24" w:rsidP="009D3178">
      <w:pPr>
        <w:spacing w:after="0" w:line="240" w:lineRule="auto"/>
        <w:jc w:val="both"/>
        <w:rPr>
          <w:rFonts w:ascii="Arial" w:hAnsi="Arial" w:cs="Arial"/>
          <w:sz w:val="20"/>
          <w:szCs w:val="20"/>
        </w:rPr>
      </w:pPr>
      <w:r w:rsidRPr="009D3178">
        <w:rPr>
          <w:rFonts w:ascii="Arial" w:hAnsi="Arial" w:cs="Arial"/>
          <w:sz w:val="20"/>
          <w:szCs w:val="20"/>
        </w:rPr>
        <w:t>Magdalena Kaliszuk</w:t>
      </w:r>
    </w:p>
    <w:p w:rsidR="00CA4A24" w:rsidRPr="009D3178" w:rsidRDefault="00CA4A24" w:rsidP="009D3178">
      <w:pPr>
        <w:tabs>
          <w:tab w:val="left" w:pos="7110"/>
        </w:tabs>
        <w:spacing w:after="0" w:line="240" w:lineRule="auto"/>
        <w:jc w:val="both"/>
        <w:rPr>
          <w:rFonts w:ascii="Arial" w:hAnsi="Arial" w:cs="Arial"/>
          <w:sz w:val="20"/>
          <w:szCs w:val="20"/>
        </w:rPr>
      </w:pPr>
      <w:r w:rsidRPr="009D3178">
        <w:rPr>
          <w:rFonts w:ascii="Arial" w:hAnsi="Arial" w:cs="Arial"/>
          <w:sz w:val="20"/>
          <w:szCs w:val="20"/>
        </w:rPr>
        <w:t>Andrzej Nagórko</w:t>
      </w:r>
    </w:p>
    <w:p w:rsidR="00CA4A24" w:rsidRPr="009D3178" w:rsidRDefault="00CA4A24" w:rsidP="009D3178">
      <w:pPr>
        <w:tabs>
          <w:tab w:val="left" w:pos="7110"/>
        </w:tabs>
        <w:spacing w:after="0" w:line="240" w:lineRule="auto"/>
        <w:jc w:val="both"/>
        <w:rPr>
          <w:rFonts w:ascii="Arial" w:hAnsi="Arial" w:cs="Arial"/>
          <w:sz w:val="20"/>
          <w:szCs w:val="20"/>
        </w:rPr>
      </w:pPr>
    </w:p>
    <w:p w:rsidR="00CA4A24" w:rsidRPr="009D3178" w:rsidRDefault="00CA4A24" w:rsidP="009D3178">
      <w:pPr>
        <w:tabs>
          <w:tab w:val="left" w:pos="7110"/>
        </w:tabs>
        <w:spacing w:after="0" w:line="240" w:lineRule="auto"/>
        <w:jc w:val="both"/>
        <w:rPr>
          <w:rFonts w:ascii="Arial" w:hAnsi="Arial" w:cs="Arial"/>
          <w:sz w:val="20"/>
          <w:szCs w:val="20"/>
        </w:rPr>
      </w:pPr>
      <w:r w:rsidRPr="009D3178">
        <w:rPr>
          <w:rFonts w:ascii="Arial" w:hAnsi="Arial" w:cs="Arial"/>
          <w:sz w:val="20"/>
          <w:szCs w:val="20"/>
        </w:rPr>
        <w:t>Do wiadomości:</w:t>
      </w:r>
    </w:p>
    <w:p w:rsidR="00581A92" w:rsidRPr="009D3178" w:rsidRDefault="00581A92" w:rsidP="009D3178">
      <w:pPr>
        <w:tabs>
          <w:tab w:val="left" w:pos="7110"/>
        </w:tabs>
        <w:spacing w:after="0" w:line="240" w:lineRule="auto"/>
        <w:jc w:val="both"/>
        <w:rPr>
          <w:rFonts w:ascii="Arial" w:hAnsi="Arial" w:cs="Arial"/>
          <w:sz w:val="20"/>
          <w:szCs w:val="20"/>
        </w:rPr>
      </w:pPr>
    </w:p>
    <w:p w:rsidR="00CA4A24" w:rsidRPr="009D3178" w:rsidRDefault="00CA4A24" w:rsidP="009D3178">
      <w:pPr>
        <w:pStyle w:val="Akapitzlist"/>
        <w:numPr>
          <w:ilvl w:val="0"/>
          <w:numId w:val="3"/>
        </w:numPr>
        <w:tabs>
          <w:tab w:val="left" w:pos="7110"/>
        </w:tabs>
        <w:spacing w:after="0" w:line="240" w:lineRule="auto"/>
        <w:jc w:val="both"/>
        <w:rPr>
          <w:rFonts w:ascii="Arial" w:hAnsi="Arial" w:cs="Arial"/>
          <w:sz w:val="20"/>
          <w:szCs w:val="20"/>
        </w:rPr>
      </w:pPr>
      <w:r w:rsidRPr="009D3178">
        <w:rPr>
          <w:rFonts w:ascii="Arial" w:hAnsi="Arial" w:cs="Arial"/>
          <w:sz w:val="20"/>
          <w:szCs w:val="20"/>
        </w:rPr>
        <w:t>Główny Inspektor Farmaceutyczny</w:t>
      </w:r>
    </w:p>
    <w:p w:rsidR="00CA4A24" w:rsidRPr="009D3178" w:rsidRDefault="00CA4A24" w:rsidP="009D3178">
      <w:pPr>
        <w:pStyle w:val="Akapitzlist"/>
        <w:numPr>
          <w:ilvl w:val="0"/>
          <w:numId w:val="3"/>
        </w:numPr>
        <w:tabs>
          <w:tab w:val="left" w:pos="7110"/>
        </w:tabs>
        <w:spacing w:after="0" w:line="240" w:lineRule="auto"/>
        <w:jc w:val="both"/>
        <w:rPr>
          <w:rFonts w:ascii="Arial" w:hAnsi="Arial" w:cs="Arial"/>
          <w:sz w:val="20"/>
          <w:szCs w:val="20"/>
        </w:rPr>
      </w:pPr>
      <w:r w:rsidRPr="009D3178">
        <w:rPr>
          <w:rFonts w:ascii="Arial" w:hAnsi="Arial" w:cs="Arial"/>
          <w:sz w:val="20"/>
          <w:szCs w:val="20"/>
        </w:rPr>
        <w:t>Główny Inspektor Sanitarny</w:t>
      </w:r>
    </w:p>
    <w:p w:rsidR="00CA4A24" w:rsidRPr="009D3178" w:rsidRDefault="00CA4A24" w:rsidP="009D3178">
      <w:pPr>
        <w:pStyle w:val="Akapitzlist"/>
        <w:numPr>
          <w:ilvl w:val="0"/>
          <w:numId w:val="3"/>
        </w:numPr>
        <w:tabs>
          <w:tab w:val="left" w:pos="7110"/>
        </w:tabs>
        <w:spacing w:after="0" w:line="240" w:lineRule="auto"/>
        <w:jc w:val="both"/>
        <w:rPr>
          <w:rFonts w:ascii="Arial" w:hAnsi="Arial" w:cs="Arial"/>
          <w:sz w:val="20"/>
          <w:szCs w:val="20"/>
        </w:rPr>
      </w:pPr>
      <w:r w:rsidRPr="009D3178">
        <w:rPr>
          <w:rFonts w:ascii="Arial" w:hAnsi="Arial" w:cs="Arial"/>
          <w:sz w:val="20"/>
          <w:szCs w:val="20"/>
        </w:rPr>
        <w:t>Prezes Polskiej Federacji Ruchów Obrony Życia</w:t>
      </w:r>
    </w:p>
    <w:p w:rsidR="00787EFF" w:rsidRPr="009D3178" w:rsidRDefault="00CA4A24" w:rsidP="009D3178">
      <w:pPr>
        <w:pStyle w:val="Akapitzlist"/>
        <w:numPr>
          <w:ilvl w:val="0"/>
          <w:numId w:val="3"/>
        </w:numPr>
        <w:tabs>
          <w:tab w:val="left" w:pos="7110"/>
        </w:tabs>
        <w:spacing w:after="0" w:line="240" w:lineRule="auto"/>
        <w:jc w:val="both"/>
        <w:rPr>
          <w:rFonts w:ascii="Arial" w:hAnsi="Arial" w:cs="Arial"/>
          <w:sz w:val="20"/>
          <w:szCs w:val="20"/>
        </w:rPr>
      </w:pPr>
      <w:r w:rsidRPr="009D3178">
        <w:rPr>
          <w:rFonts w:ascii="Arial" w:hAnsi="Arial" w:cs="Arial"/>
          <w:sz w:val="20"/>
          <w:szCs w:val="20"/>
        </w:rPr>
        <w:t>Prze</w:t>
      </w:r>
      <w:r w:rsidR="00A374D8" w:rsidRPr="009D3178">
        <w:rPr>
          <w:rFonts w:ascii="Arial" w:hAnsi="Arial" w:cs="Arial"/>
          <w:sz w:val="20"/>
          <w:szCs w:val="20"/>
        </w:rPr>
        <w:t>wodniczący Rady ds. Rodziny KEP</w:t>
      </w:r>
      <w:r w:rsidR="00BD1A93" w:rsidRPr="009D3178">
        <w:rPr>
          <w:rFonts w:ascii="Arial" w:hAnsi="Arial" w:cs="Arial"/>
          <w:sz w:val="20"/>
          <w:szCs w:val="20"/>
        </w:rPr>
        <w:t>.</w:t>
      </w:r>
      <w:bookmarkEnd w:id="0"/>
    </w:p>
    <w:sectPr w:rsidR="00787EFF" w:rsidRPr="009D3178" w:rsidSect="000406D2">
      <w:headerReference w:type="even" r:id="rId10"/>
      <w:headerReference w:type="default" r:id="rId11"/>
      <w:footerReference w:type="even" r:id="rId12"/>
      <w:footerReference w:type="default" r:id="rId13"/>
      <w:headerReference w:type="first" r:id="rId14"/>
      <w:footerReference w:type="first" r:id="rId15"/>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E77" w:rsidRDefault="00775E77" w:rsidP="000406D2">
      <w:pPr>
        <w:spacing w:after="0" w:line="240" w:lineRule="auto"/>
      </w:pPr>
      <w:r>
        <w:separator/>
      </w:r>
    </w:p>
  </w:endnote>
  <w:endnote w:type="continuationSeparator" w:id="0">
    <w:p w:rsidR="00775E77" w:rsidRDefault="00775E77" w:rsidP="00040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6D2" w:rsidRDefault="000406D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6D2" w:rsidRPr="000406D2" w:rsidRDefault="000406D2">
    <w:pPr>
      <w:pStyle w:val="Stopka"/>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6D2" w:rsidRDefault="000406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E77" w:rsidRDefault="00775E77" w:rsidP="000406D2">
      <w:pPr>
        <w:spacing w:after="0" w:line="240" w:lineRule="auto"/>
      </w:pPr>
      <w:r>
        <w:separator/>
      </w:r>
    </w:p>
  </w:footnote>
  <w:footnote w:type="continuationSeparator" w:id="0">
    <w:p w:rsidR="00775E77" w:rsidRDefault="00775E77" w:rsidP="000406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6D2" w:rsidRDefault="000406D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6D2" w:rsidRPr="000406D2" w:rsidRDefault="000406D2">
    <w:pPr>
      <w:pStyle w:val="Nagwek"/>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6D2" w:rsidRDefault="000406D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220F3"/>
    <w:multiLevelType w:val="hybridMultilevel"/>
    <w:tmpl w:val="6052A642"/>
    <w:lvl w:ilvl="0" w:tplc="984404E2">
      <w:start w:val="1"/>
      <w:numFmt w:val="bullet"/>
      <w:lvlText w:val="−"/>
      <w:lvlJc w:val="left"/>
      <w:pPr>
        <w:ind w:left="360" w:hanging="360"/>
      </w:pPr>
      <w:rPr>
        <w:rFonts w:ascii="Calibri" w:hAnsi="Calibri" w:hint="default"/>
        <w:b/>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nsid w:val="63B86922"/>
    <w:multiLevelType w:val="hybridMultilevel"/>
    <w:tmpl w:val="FB326B9A"/>
    <w:lvl w:ilvl="0" w:tplc="AAAC37EE">
      <w:start w:val="1"/>
      <w:numFmt w:val="bullet"/>
      <w:lvlText w:val="−"/>
      <w:lvlJc w:val="left"/>
      <w:pPr>
        <w:ind w:left="360" w:hanging="360"/>
      </w:pPr>
      <w:rPr>
        <w:rFonts w:ascii="Calibri" w:hAnsi="Calibri" w:hint="default"/>
        <w:b/>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nsid w:val="70AE25FF"/>
    <w:multiLevelType w:val="hybridMultilevel"/>
    <w:tmpl w:val="7406798E"/>
    <w:lvl w:ilvl="0" w:tplc="AAAC37EE">
      <w:start w:val="1"/>
      <w:numFmt w:val="bullet"/>
      <w:lvlText w:val="−"/>
      <w:lvlJc w:val="left"/>
      <w:pPr>
        <w:ind w:left="360" w:hanging="360"/>
      </w:pPr>
      <w:rPr>
        <w:rFonts w:ascii="Calibri" w:hAnsi="Calibri" w:hint="default"/>
        <w:b/>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0FC"/>
    <w:rsid w:val="000406D2"/>
    <w:rsid w:val="002D1BF9"/>
    <w:rsid w:val="002E6F91"/>
    <w:rsid w:val="00491362"/>
    <w:rsid w:val="00517008"/>
    <w:rsid w:val="00581A92"/>
    <w:rsid w:val="0058514A"/>
    <w:rsid w:val="006F3F24"/>
    <w:rsid w:val="00725C85"/>
    <w:rsid w:val="00775E77"/>
    <w:rsid w:val="00787EFF"/>
    <w:rsid w:val="008067B2"/>
    <w:rsid w:val="008156C2"/>
    <w:rsid w:val="00957055"/>
    <w:rsid w:val="009D3178"/>
    <w:rsid w:val="00A374D8"/>
    <w:rsid w:val="00B412F3"/>
    <w:rsid w:val="00BD1A93"/>
    <w:rsid w:val="00BE25FC"/>
    <w:rsid w:val="00BF6BFF"/>
    <w:rsid w:val="00C060FC"/>
    <w:rsid w:val="00CA4A24"/>
    <w:rsid w:val="00D45CE9"/>
    <w:rsid w:val="00D86857"/>
    <w:rsid w:val="00FA0004"/>
    <w:rsid w:val="00FC50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4A2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4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06D2"/>
  </w:style>
  <w:style w:type="paragraph" w:styleId="Stopka">
    <w:name w:val="footer"/>
    <w:basedOn w:val="Normalny"/>
    <w:link w:val="StopkaZnak"/>
    <w:uiPriority w:val="99"/>
    <w:unhideWhenUsed/>
    <w:rsid w:val="0004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06D2"/>
  </w:style>
  <w:style w:type="character" w:styleId="Hipercze">
    <w:name w:val="Hyperlink"/>
    <w:basedOn w:val="Domylnaczcionkaakapitu"/>
    <w:uiPriority w:val="99"/>
    <w:semiHidden/>
    <w:unhideWhenUsed/>
    <w:rsid w:val="00CA4A24"/>
    <w:rPr>
      <w:color w:val="0000FF" w:themeColor="hyperlink"/>
      <w:u w:val="single"/>
    </w:rPr>
  </w:style>
  <w:style w:type="paragraph" w:styleId="Akapitzlist">
    <w:name w:val="List Paragraph"/>
    <w:basedOn w:val="Normalny"/>
    <w:uiPriority w:val="34"/>
    <w:qFormat/>
    <w:rsid w:val="00CA4A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4A2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4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06D2"/>
  </w:style>
  <w:style w:type="paragraph" w:styleId="Stopka">
    <w:name w:val="footer"/>
    <w:basedOn w:val="Normalny"/>
    <w:link w:val="StopkaZnak"/>
    <w:uiPriority w:val="99"/>
    <w:unhideWhenUsed/>
    <w:rsid w:val="0004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06D2"/>
  </w:style>
  <w:style w:type="character" w:styleId="Hipercze">
    <w:name w:val="Hyperlink"/>
    <w:basedOn w:val="Domylnaczcionkaakapitu"/>
    <w:uiPriority w:val="99"/>
    <w:semiHidden/>
    <w:unhideWhenUsed/>
    <w:rsid w:val="00CA4A24"/>
    <w:rPr>
      <w:color w:val="0000FF" w:themeColor="hyperlink"/>
      <w:u w:val="single"/>
    </w:rPr>
  </w:style>
  <w:style w:type="paragraph" w:styleId="Akapitzlist">
    <w:name w:val="List Paragraph"/>
    <w:basedOn w:val="Normalny"/>
    <w:uiPriority w:val="34"/>
    <w:qFormat/>
    <w:rsid w:val="00CA4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md@mz.gov.p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z.gov.pl/leki/produkty-lecznicze/sprowadzanie-lekow-z-zagranicy-na-tzw-zapotrzebowanie/"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434</Words>
  <Characters>2607</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24</cp:revision>
  <dcterms:created xsi:type="dcterms:W3CDTF">2018-08-12T21:41:00Z</dcterms:created>
  <dcterms:modified xsi:type="dcterms:W3CDTF">2018-09-01T14:47:00Z</dcterms:modified>
</cp:coreProperties>
</file>